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743D" w14:textId="77777777" w:rsidR="007353D1" w:rsidRDefault="003C3395" w:rsidP="007353D1">
      <w:pPr>
        <w:pStyle w:val="Kop4"/>
        <w:pBdr>
          <w:left w:val="single" w:sz="4" w:space="3" w:color="4D034D"/>
        </w:pBdr>
        <w:ind w:right="2686" w:firstLine="0"/>
      </w:pPr>
      <w:r>
        <w:t>Informa</w:t>
      </w:r>
      <w:r w:rsidR="00916263">
        <w:t xml:space="preserve">tie voor </w:t>
      </w:r>
      <w:r w:rsidR="00881644">
        <w:t>patiënten en naastbetrokkenen</w:t>
      </w:r>
      <w:r w:rsidR="007353D1">
        <w:br/>
        <w:t>Altr</w:t>
      </w:r>
      <w:r w:rsidR="00881644">
        <w:t>echt Psychiatrie en verslaving</w:t>
      </w:r>
    </w:p>
    <w:p w14:paraId="59EF743E" w14:textId="6C241F61" w:rsidR="007C2895" w:rsidRPr="005E6A42" w:rsidRDefault="00881644" w:rsidP="007C2895">
      <w:pPr>
        <w:pStyle w:val="Kop3"/>
        <w:rPr>
          <w:lang w:val="nl-NL"/>
        </w:rPr>
      </w:pPr>
      <w:r>
        <w:rPr>
          <w:lang w:val="nl-NL"/>
        </w:rPr>
        <w:t>P</w:t>
      </w:r>
      <w:r w:rsidR="00294DAE">
        <w:rPr>
          <w:lang w:val="nl-NL"/>
        </w:rPr>
        <w:t xml:space="preserve">&amp;V </w:t>
      </w:r>
      <w:r w:rsidR="00FA763E">
        <w:rPr>
          <w:lang w:val="nl-NL"/>
        </w:rPr>
        <w:t>Besloten</w:t>
      </w:r>
    </w:p>
    <w:p w14:paraId="59EF743F" w14:textId="77777777" w:rsidR="009E6DB1" w:rsidRDefault="009E6DB1" w:rsidP="009E6DB1">
      <w:pPr>
        <w:pStyle w:val="Kop2"/>
        <w:sectPr w:rsidR="009E6DB1" w:rsidSect="009E6DB1">
          <w:headerReference w:type="default" r:id="rId12"/>
          <w:footerReference w:type="even" r:id="rId13"/>
          <w:footerReference w:type="default" r:id="rId14"/>
          <w:headerReference w:type="first" r:id="rId15"/>
          <w:footerReference w:type="first" r:id="rId16"/>
          <w:type w:val="continuous"/>
          <w:pgSz w:w="11900" w:h="16840"/>
          <w:pgMar w:top="2835" w:right="1134" w:bottom="1134" w:left="1134" w:header="709" w:footer="709" w:gutter="0"/>
          <w:cols w:space="340"/>
          <w:titlePg/>
          <w:docGrid w:linePitch="360"/>
        </w:sectPr>
      </w:pPr>
    </w:p>
    <w:p w14:paraId="59EF7440" w14:textId="77777777" w:rsidR="00881644" w:rsidRDefault="00881644" w:rsidP="00881644">
      <w:pPr>
        <w:pStyle w:val="Kop2"/>
      </w:pPr>
      <w:r>
        <w:t xml:space="preserve">Contactgegevens </w:t>
      </w:r>
    </w:p>
    <w:p w14:paraId="59EF7441" w14:textId="77777777" w:rsidR="00881644" w:rsidRDefault="00294DAE" w:rsidP="00881644">
      <w:r>
        <w:t>Lange Nieuwstraat 119</w:t>
      </w:r>
    </w:p>
    <w:p w14:paraId="59EF7442" w14:textId="77777777" w:rsidR="00881644" w:rsidRDefault="00881644" w:rsidP="00881644">
      <w:r>
        <w:t>3</w:t>
      </w:r>
      <w:r w:rsidR="00294DAE">
        <w:t>512 PG te Utrecht</w:t>
      </w:r>
    </w:p>
    <w:p w14:paraId="59EF7444" w14:textId="77777777" w:rsidR="00881644" w:rsidRDefault="00881644" w:rsidP="00881644"/>
    <w:p w14:paraId="6782CE01" w14:textId="3066BD15" w:rsidR="00451B60" w:rsidRDefault="00451B60" w:rsidP="00451B60">
      <w:r>
        <w:t xml:space="preserve">P&amp;V </w:t>
      </w:r>
      <w:r w:rsidR="00FA763E">
        <w:t xml:space="preserve">Besloten </w:t>
      </w:r>
      <w:r>
        <w:t xml:space="preserve">is </w:t>
      </w:r>
      <w:r w:rsidR="00881644">
        <w:t xml:space="preserve">telefonisch bereikbaar tijdens kantooruren via </w:t>
      </w:r>
      <w:r w:rsidR="00C153EF">
        <w:t>de receptie</w:t>
      </w:r>
      <w:r w:rsidR="00296313">
        <w:t xml:space="preserve"> 030 – 230 8888</w:t>
      </w:r>
      <w:r w:rsidR="00881644">
        <w:t xml:space="preserve">. </w:t>
      </w:r>
    </w:p>
    <w:p w14:paraId="59EF744E" w14:textId="77777777" w:rsidR="00881644" w:rsidRDefault="00881644" w:rsidP="00881644"/>
    <w:p w14:paraId="59EF744F" w14:textId="77777777" w:rsidR="00881644" w:rsidRDefault="00294DAE" w:rsidP="00881644">
      <w:pPr>
        <w:pStyle w:val="Kop2"/>
      </w:pPr>
      <w:r>
        <w:t xml:space="preserve">Bezoektijden </w:t>
      </w:r>
    </w:p>
    <w:p w14:paraId="59EF7450" w14:textId="3BB975EE" w:rsidR="000B68A1" w:rsidRPr="00451B60" w:rsidRDefault="000B68A1" w:rsidP="000B68A1">
      <w:pPr>
        <w:rPr>
          <w:szCs w:val="21"/>
        </w:rPr>
      </w:pPr>
      <w:r w:rsidRPr="00451B60">
        <w:rPr>
          <w:rFonts w:cs="Arial"/>
          <w:szCs w:val="21"/>
        </w:rPr>
        <w:t xml:space="preserve">Tussen 10.00 – 12.00, 15.30 – 17.30 en 19.30 </w:t>
      </w:r>
      <w:r w:rsidR="00AE3743">
        <w:rPr>
          <w:rFonts w:cs="Arial"/>
          <w:szCs w:val="21"/>
        </w:rPr>
        <w:t>-</w:t>
      </w:r>
      <w:r w:rsidRPr="00451B60">
        <w:rPr>
          <w:rFonts w:cs="Arial"/>
          <w:szCs w:val="21"/>
        </w:rPr>
        <w:t xml:space="preserve"> 21.00 uur is bezoek welkom</w:t>
      </w:r>
      <w:r w:rsidRPr="00451B60">
        <w:rPr>
          <w:szCs w:val="21"/>
        </w:rPr>
        <w:t xml:space="preserve">. </w:t>
      </w:r>
    </w:p>
    <w:p w14:paraId="59EF7451" w14:textId="77777777" w:rsidR="00294DAE" w:rsidRPr="00451B60" w:rsidRDefault="003C1006" w:rsidP="00881644">
      <w:pPr>
        <w:rPr>
          <w:szCs w:val="21"/>
        </w:rPr>
      </w:pPr>
      <w:r w:rsidRPr="00451B60">
        <w:rPr>
          <w:szCs w:val="21"/>
        </w:rPr>
        <w:t>B</w:t>
      </w:r>
      <w:r w:rsidR="00294DAE" w:rsidRPr="00451B60">
        <w:rPr>
          <w:szCs w:val="21"/>
        </w:rPr>
        <w:t xml:space="preserve">ezoek </w:t>
      </w:r>
      <w:r w:rsidRPr="00451B60">
        <w:rPr>
          <w:szCs w:val="21"/>
        </w:rPr>
        <w:t xml:space="preserve">kan zich </w:t>
      </w:r>
      <w:r w:rsidR="00294DAE" w:rsidRPr="00451B60">
        <w:rPr>
          <w:szCs w:val="21"/>
        </w:rPr>
        <w:t xml:space="preserve">melden bij de </w:t>
      </w:r>
      <w:r w:rsidR="000B68A1" w:rsidRPr="00451B60">
        <w:rPr>
          <w:szCs w:val="21"/>
        </w:rPr>
        <w:t>begeleiding</w:t>
      </w:r>
      <w:r w:rsidR="00294DAE" w:rsidRPr="00451B60">
        <w:rPr>
          <w:szCs w:val="21"/>
        </w:rPr>
        <w:t>.</w:t>
      </w:r>
      <w:r w:rsidR="000B68A1" w:rsidRPr="00451B60">
        <w:rPr>
          <w:szCs w:val="21"/>
        </w:rPr>
        <w:t xml:space="preserve"> </w:t>
      </w:r>
      <w:r w:rsidRPr="00451B60">
        <w:rPr>
          <w:szCs w:val="21"/>
        </w:rPr>
        <w:t>In bijzondere situaties kan bezoek ge</w:t>
      </w:r>
      <w:r w:rsidR="000B68A1" w:rsidRPr="00451B60">
        <w:rPr>
          <w:szCs w:val="21"/>
        </w:rPr>
        <w:t>weiger</w:t>
      </w:r>
      <w:r w:rsidRPr="00451B60">
        <w:rPr>
          <w:szCs w:val="21"/>
        </w:rPr>
        <w:t>d</w:t>
      </w:r>
      <w:r w:rsidR="000B68A1" w:rsidRPr="00451B60">
        <w:rPr>
          <w:szCs w:val="21"/>
        </w:rPr>
        <w:t xml:space="preserve"> of  weg</w:t>
      </w:r>
      <w:r w:rsidRPr="00451B60">
        <w:rPr>
          <w:szCs w:val="21"/>
        </w:rPr>
        <w:t xml:space="preserve">gestuurd worden. </w:t>
      </w:r>
      <w:r w:rsidR="000B68A1" w:rsidRPr="00451B60">
        <w:rPr>
          <w:szCs w:val="21"/>
        </w:rPr>
        <w:t xml:space="preserve"> </w:t>
      </w:r>
      <w:r w:rsidR="00294DAE" w:rsidRPr="00451B60">
        <w:rPr>
          <w:szCs w:val="21"/>
        </w:rPr>
        <w:t xml:space="preserve"> </w:t>
      </w:r>
    </w:p>
    <w:p w14:paraId="59EF7452" w14:textId="77777777" w:rsidR="000B68A1" w:rsidRPr="00451B60" w:rsidRDefault="000B68A1" w:rsidP="000B68A1">
      <w:pPr>
        <w:rPr>
          <w:szCs w:val="21"/>
        </w:rPr>
      </w:pPr>
    </w:p>
    <w:p w14:paraId="3A95396C" w14:textId="74E94AEF" w:rsidR="00CF5817" w:rsidRDefault="000B68A1" w:rsidP="000B68A1">
      <w:pPr>
        <w:jc w:val="both"/>
        <w:rPr>
          <w:rFonts w:cs="Arial"/>
          <w:szCs w:val="21"/>
        </w:rPr>
      </w:pPr>
      <w:bookmarkStart w:id="0" w:name="_Toc5540845"/>
      <w:r w:rsidRPr="00A45266">
        <w:rPr>
          <w:rStyle w:val="Kop2Char"/>
          <w:rFonts w:cs="Arial"/>
          <w:sz w:val="24"/>
          <w:szCs w:val="20"/>
        </w:rPr>
        <w:t>De afdeling</w:t>
      </w:r>
      <w:bookmarkEnd w:id="0"/>
      <w:r w:rsidRPr="0026544C">
        <w:rPr>
          <w:rStyle w:val="Kop2Char"/>
          <w:rFonts w:cs="Arial"/>
          <w:sz w:val="20"/>
          <w:szCs w:val="20"/>
        </w:rPr>
        <w:tab/>
      </w:r>
      <w:r w:rsidRPr="0026544C">
        <w:rPr>
          <w:rStyle w:val="Kop2Char"/>
          <w:rFonts w:cs="Arial"/>
          <w:sz w:val="20"/>
          <w:szCs w:val="20"/>
        </w:rPr>
        <w:br/>
      </w:r>
      <w:r w:rsidR="007C2D21">
        <w:rPr>
          <w:rFonts w:cs="Arial"/>
          <w:szCs w:val="21"/>
        </w:rPr>
        <w:t xml:space="preserve">P&amp;V </w:t>
      </w:r>
      <w:r w:rsidRPr="00451B60">
        <w:rPr>
          <w:rFonts w:cs="Arial"/>
          <w:szCs w:val="21"/>
        </w:rPr>
        <w:t xml:space="preserve">(psychiatrie en verslaving) </w:t>
      </w:r>
      <w:r w:rsidR="00FA763E">
        <w:rPr>
          <w:rFonts w:cs="Arial"/>
          <w:szCs w:val="21"/>
        </w:rPr>
        <w:t xml:space="preserve">Besloten </w:t>
      </w:r>
      <w:r w:rsidRPr="00451B60">
        <w:rPr>
          <w:rFonts w:cs="Arial"/>
          <w:szCs w:val="21"/>
        </w:rPr>
        <w:t xml:space="preserve">biedt de mogelijkheid tot </w:t>
      </w:r>
      <w:r w:rsidR="00451B60">
        <w:rPr>
          <w:rFonts w:cs="Arial"/>
          <w:szCs w:val="21"/>
        </w:rPr>
        <w:t xml:space="preserve">multidisciplinaire </w:t>
      </w:r>
      <w:r w:rsidRPr="00451B60">
        <w:rPr>
          <w:rFonts w:cs="Arial"/>
          <w:szCs w:val="21"/>
        </w:rPr>
        <w:t>klinische behandeling. Op de unit kunnen 16 mensen opgenomen worden. De doelgroep bestaat uit patiënten die langere tijd een beschermde klinische omgeving nodig hebben. De doelstelling is rehabilitatie en herstel. De beschermde omgeving van de unit biedt de mogelijkheid om te werken aan vaardigheden, gedrag, herstel, invulling van de dag en activiteiten.</w:t>
      </w:r>
      <w:r w:rsidRPr="00451B60">
        <w:rPr>
          <w:rStyle w:val="Kop2Char"/>
          <w:rFonts w:cs="Arial"/>
          <w:szCs w:val="21"/>
        </w:rPr>
        <w:tab/>
      </w:r>
      <w:r w:rsidRPr="00451B60">
        <w:rPr>
          <w:rStyle w:val="Kop2Char"/>
          <w:rFonts w:cs="Arial"/>
          <w:szCs w:val="21"/>
        </w:rPr>
        <w:br/>
      </w:r>
      <w:r w:rsidRPr="00451B60">
        <w:rPr>
          <w:rFonts w:cs="Arial"/>
          <w:szCs w:val="21"/>
        </w:rPr>
        <w:t xml:space="preserve">De kliniek heet P&amp;V </w:t>
      </w:r>
      <w:r w:rsidR="00FA763E">
        <w:rPr>
          <w:rFonts w:cs="Arial"/>
          <w:szCs w:val="21"/>
        </w:rPr>
        <w:t>Besloten</w:t>
      </w:r>
      <w:r w:rsidRPr="00451B60">
        <w:rPr>
          <w:rFonts w:cs="Arial"/>
          <w:szCs w:val="21"/>
        </w:rPr>
        <w:t xml:space="preserve">, omdat het een </w:t>
      </w:r>
      <w:r w:rsidR="00FA763E">
        <w:rPr>
          <w:rFonts w:cs="Arial"/>
          <w:szCs w:val="21"/>
        </w:rPr>
        <w:t>unit is met meer vrijheden dan de Gesloten unit, maar niet geheel open is</w:t>
      </w:r>
      <w:r w:rsidR="00CF5817">
        <w:rPr>
          <w:rFonts w:cs="Arial"/>
          <w:szCs w:val="21"/>
        </w:rPr>
        <w:t xml:space="preserve"> en geen vrij in- en uitloop kent. </w:t>
      </w:r>
      <w:r w:rsidR="009907BA">
        <w:rPr>
          <w:rFonts w:cs="Arial"/>
          <w:szCs w:val="21"/>
        </w:rPr>
        <w:t>T</w:t>
      </w:r>
      <w:r w:rsidR="00CF5817">
        <w:rPr>
          <w:rFonts w:cs="Arial"/>
          <w:szCs w:val="21"/>
        </w:rPr>
        <w:t xml:space="preserve">oegang </w:t>
      </w:r>
      <w:r w:rsidR="009907BA">
        <w:rPr>
          <w:rFonts w:cs="Arial"/>
          <w:szCs w:val="21"/>
        </w:rPr>
        <w:t xml:space="preserve">tot de unit, </w:t>
      </w:r>
      <w:r w:rsidR="00CF5817">
        <w:rPr>
          <w:rFonts w:cs="Arial"/>
          <w:szCs w:val="21"/>
        </w:rPr>
        <w:t>of het verlaten van de unit</w:t>
      </w:r>
      <w:r w:rsidR="009907BA">
        <w:rPr>
          <w:rFonts w:cs="Arial"/>
          <w:szCs w:val="21"/>
        </w:rPr>
        <w:t>,</w:t>
      </w:r>
      <w:r w:rsidR="00CF5817">
        <w:rPr>
          <w:rFonts w:cs="Arial"/>
          <w:szCs w:val="21"/>
        </w:rPr>
        <w:t xml:space="preserve"> </w:t>
      </w:r>
      <w:bookmarkStart w:id="1" w:name="_GoBack"/>
      <w:r w:rsidR="00CF5817">
        <w:rPr>
          <w:rFonts w:cs="Arial"/>
          <w:szCs w:val="21"/>
        </w:rPr>
        <w:t>i</w:t>
      </w:r>
      <w:bookmarkEnd w:id="1"/>
      <w:r w:rsidR="00CF5817">
        <w:rPr>
          <w:rFonts w:cs="Arial"/>
          <w:szCs w:val="21"/>
        </w:rPr>
        <w:t xml:space="preserve">s alleen mogelijk in afstemming met de medewerkers. </w:t>
      </w:r>
    </w:p>
    <w:p w14:paraId="59EF7453" w14:textId="45B9CFCD" w:rsidR="000B68A1" w:rsidRPr="00451B60" w:rsidRDefault="000B68A1" w:rsidP="000B68A1">
      <w:pPr>
        <w:jc w:val="both"/>
        <w:rPr>
          <w:rFonts w:cs="Arial"/>
          <w:szCs w:val="21"/>
        </w:rPr>
      </w:pPr>
      <w:r w:rsidRPr="00451B60">
        <w:rPr>
          <w:rFonts w:cs="Arial"/>
          <w:szCs w:val="21"/>
        </w:rPr>
        <w:t>De tijden d</w:t>
      </w:r>
      <w:r w:rsidR="00FA763E">
        <w:rPr>
          <w:rFonts w:cs="Arial"/>
          <w:szCs w:val="21"/>
        </w:rPr>
        <w:t xml:space="preserve">at patiënten bij onze afdeling in overleg </w:t>
      </w:r>
      <w:r w:rsidRPr="00451B60">
        <w:rPr>
          <w:rFonts w:cs="Arial"/>
          <w:szCs w:val="21"/>
        </w:rPr>
        <w:t>naar buiten mogen en kunnen</w:t>
      </w:r>
      <w:r w:rsidR="003C1006" w:rsidRPr="00451B60">
        <w:rPr>
          <w:rFonts w:cs="Arial"/>
          <w:szCs w:val="21"/>
        </w:rPr>
        <w:t xml:space="preserve">, </w:t>
      </w:r>
      <w:r w:rsidRPr="00451B60">
        <w:rPr>
          <w:rFonts w:cs="Arial"/>
          <w:szCs w:val="21"/>
        </w:rPr>
        <w:t>zijn:</w:t>
      </w:r>
    </w:p>
    <w:p w14:paraId="59EF7454" w14:textId="2E814BB7" w:rsidR="000B68A1" w:rsidRPr="00451B60" w:rsidRDefault="000B68A1" w:rsidP="000B68A1">
      <w:pPr>
        <w:jc w:val="both"/>
        <w:rPr>
          <w:rFonts w:cs="Arial"/>
          <w:szCs w:val="21"/>
        </w:rPr>
      </w:pPr>
      <w:r w:rsidRPr="00451B60">
        <w:rPr>
          <w:rFonts w:cs="Arial"/>
          <w:szCs w:val="21"/>
        </w:rPr>
        <w:t>Maandag, dinsdag, woensdag, donderdag en zondag:08.00 – 22.00 uur</w:t>
      </w:r>
      <w:r w:rsidRPr="00451B60">
        <w:rPr>
          <w:rFonts w:cs="Arial"/>
          <w:szCs w:val="21"/>
        </w:rPr>
        <w:tab/>
      </w:r>
      <w:r w:rsidRPr="00451B60">
        <w:rPr>
          <w:rFonts w:cs="Arial"/>
          <w:szCs w:val="21"/>
        </w:rPr>
        <w:br/>
        <w:t>Vrijdag en zaterdag:</w:t>
      </w:r>
      <w:r w:rsidRPr="00451B60">
        <w:rPr>
          <w:rFonts w:cs="Arial"/>
          <w:szCs w:val="21"/>
        </w:rPr>
        <w:tab/>
      </w:r>
      <w:r w:rsidRPr="00451B60">
        <w:rPr>
          <w:rFonts w:cs="Arial"/>
          <w:szCs w:val="21"/>
        </w:rPr>
        <w:tab/>
      </w:r>
      <w:r w:rsidRPr="00451B60">
        <w:rPr>
          <w:rFonts w:cs="Arial"/>
          <w:szCs w:val="21"/>
        </w:rPr>
        <w:tab/>
      </w:r>
      <w:r w:rsidRPr="00451B60">
        <w:rPr>
          <w:rFonts w:cs="Arial"/>
          <w:szCs w:val="21"/>
        </w:rPr>
        <w:tab/>
      </w:r>
      <w:r w:rsidRPr="00451B60">
        <w:rPr>
          <w:rFonts w:cs="Arial"/>
          <w:szCs w:val="21"/>
        </w:rPr>
        <w:tab/>
        <w:t xml:space="preserve"> 08.00 – 00.00 uur</w:t>
      </w:r>
    </w:p>
    <w:p w14:paraId="59EF7455" w14:textId="77777777" w:rsidR="00881644" w:rsidRPr="00451B60" w:rsidRDefault="00881644" w:rsidP="00881644">
      <w:pPr>
        <w:rPr>
          <w:szCs w:val="21"/>
        </w:rPr>
      </w:pPr>
    </w:p>
    <w:p w14:paraId="59EF745D" w14:textId="77777777" w:rsidR="00881644" w:rsidRDefault="00881644" w:rsidP="00037933">
      <w:pPr>
        <w:pStyle w:val="Kop2"/>
      </w:pPr>
      <w:r>
        <w:t>De behandeling</w:t>
      </w:r>
    </w:p>
    <w:p w14:paraId="59EF745E" w14:textId="77777777" w:rsidR="003419B2" w:rsidRDefault="003419B2" w:rsidP="00534F4E"/>
    <w:p w14:paraId="59EF745F" w14:textId="77777777" w:rsidR="00881644" w:rsidRPr="00336274" w:rsidRDefault="00336274" w:rsidP="00037933">
      <w:pPr>
        <w:pStyle w:val="Lijstalinea"/>
        <w:numPr>
          <w:ilvl w:val="0"/>
          <w:numId w:val="2"/>
        </w:numPr>
      </w:pPr>
      <w:r w:rsidRPr="00336274">
        <w:t>Weekopening en -sluiting</w:t>
      </w:r>
    </w:p>
    <w:p w14:paraId="59EF7460" w14:textId="77777777" w:rsidR="00EC640F" w:rsidRDefault="00336274" w:rsidP="00881644">
      <w:r w:rsidRPr="00336274">
        <w:t xml:space="preserve">Elke maandagochtend starten we om 10:30 uur met de weekopening. De weekopening is bedoeld om met elkaar de doelen die </w:t>
      </w:r>
      <w:r w:rsidR="00D17271">
        <w:t xml:space="preserve">u </w:t>
      </w:r>
      <w:r w:rsidR="00EC640F">
        <w:t>wil</w:t>
      </w:r>
      <w:r w:rsidR="00D17271">
        <w:t>t</w:t>
      </w:r>
      <w:r w:rsidRPr="00336274">
        <w:t xml:space="preserve"> behalen te bespreken en vast te leggen</w:t>
      </w:r>
      <w:r w:rsidR="003C1006">
        <w:t>. Di</w:t>
      </w:r>
      <w:r w:rsidRPr="00336274">
        <w:t>t doen we in groepsverband. Tijdens de</w:t>
      </w:r>
      <w:r w:rsidR="00534F4E">
        <w:t xml:space="preserve"> weeksluiting elke vrijdag om 20</w:t>
      </w:r>
      <w:r w:rsidRPr="00336274">
        <w:t xml:space="preserve">:00 uur zullen we de doelen evalueren. </w:t>
      </w:r>
    </w:p>
    <w:p w14:paraId="59EF7461" w14:textId="77777777" w:rsidR="003419B2" w:rsidRDefault="003419B2" w:rsidP="003419B2">
      <w:pPr>
        <w:pStyle w:val="Lijstalinea"/>
        <w:ind w:left="0"/>
      </w:pPr>
    </w:p>
    <w:p w14:paraId="59EF7462" w14:textId="77777777" w:rsidR="003419B2" w:rsidRDefault="003419B2" w:rsidP="003419B2">
      <w:pPr>
        <w:pStyle w:val="Lijstalinea"/>
        <w:numPr>
          <w:ilvl w:val="0"/>
          <w:numId w:val="2"/>
        </w:numPr>
      </w:pPr>
      <w:r>
        <w:t>Zorgafstemmingsgesprek (ZAG)</w:t>
      </w:r>
    </w:p>
    <w:p w14:paraId="59EF7463" w14:textId="77777777" w:rsidR="003419B2" w:rsidRDefault="003419B2" w:rsidP="003419B2">
      <w:pPr>
        <w:pStyle w:val="Lijstalinea"/>
        <w:ind w:left="0"/>
      </w:pPr>
      <w:r>
        <w:t>In het zorgafstemmingsgesprek worden de behandeldoelen besproken. De behandelaar verwerkt di</w:t>
      </w:r>
      <w:r w:rsidR="003C1006">
        <w:t>e</w:t>
      </w:r>
      <w:r>
        <w:t xml:space="preserve"> in een persoonlijk behandelplan. In dit overleg zullen ook andere betrokkenen aanwezig zijn, zoals een ambulant behandelaar, woonbegeleiding, familie of verwijzers. Er wordt gesproken over de voortgang van de behandeling, aandachtspunten, lopende zaken en werken naar ontslag. Elke patiënt is aanwezig bij het ZAG. De ZAG</w:t>
      </w:r>
      <w:r w:rsidR="00402F47">
        <w:t>’s</w:t>
      </w:r>
      <w:r>
        <w:t xml:space="preserve"> zullen in </w:t>
      </w:r>
      <w:r w:rsidR="00534F4E">
        <w:t>overleg worden geplant.</w:t>
      </w:r>
    </w:p>
    <w:p w14:paraId="59EF7464" w14:textId="77777777" w:rsidR="003419B2" w:rsidRDefault="003419B2" w:rsidP="003419B2">
      <w:pPr>
        <w:pStyle w:val="Lijstalinea"/>
        <w:ind w:left="0"/>
      </w:pPr>
    </w:p>
    <w:p w14:paraId="35704919" w14:textId="77777777" w:rsidR="00451B60" w:rsidRDefault="00451B60" w:rsidP="003419B2">
      <w:pPr>
        <w:pStyle w:val="Lijstalinea"/>
        <w:ind w:left="0"/>
      </w:pPr>
    </w:p>
    <w:p w14:paraId="3AEF543C" w14:textId="77777777" w:rsidR="00451B60" w:rsidRDefault="00451B60" w:rsidP="003419B2">
      <w:pPr>
        <w:pStyle w:val="Lijstalinea"/>
        <w:ind w:left="0"/>
      </w:pPr>
    </w:p>
    <w:p w14:paraId="59EF7465" w14:textId="77777777" w:rsidR="003419B2" w:rsidRDefault="003419B2" w:rsidP="003419B2">
      <w:pPr>
        <w:pStyle w:val="Lijstalinea"/>
        <w:numPr>
          <w:ilvl w:val="0"/>
          <w:numId w:val="2"/>
        </w:numPr>
      </w:pPr>
      <w:r>
        <w:lastRenderedPageBreak/>
        <w:t xml:space="preserve">Wekelijks gesprek met behandelaar </w:t>
      </w:r>
    </w:p>
    <w:p w14:paraId="59EF7466" w14:textId="77777777" w:rsidR="003419B2" w:rsidRDefault="003419B2" w:rsidP="003419B2">
      <w:r>
        <w:t xml:space="preserve">Elke week heeft u een gesprek met uw </w:t>
      </w:r>
      <w:r w:rsidR="00534F4E">
        <w:t xml:space="preserve">persoonlijk begeleider </w:t>
      </w:r>
      <w:r>
        <w:t>over de doelen die aan het begin van de opname zijn gesteld</w:t>
      </w:r>
      <w:r w:rsidR="00534F4E">
        <w:t xml:space="preserve"> en over het verloop van u opname</w:t>
      </w:r>
      <w:r>
        <w:t xml:space="preserve">. </w:t>
      </w:r>
    </w:p>
    <w:p w14:paraId="59EF7467" w14:textId="77777777" w:rsidR="003419B2" w:rsidRDefault="003419B2" w:rsidP="003419B2"/>
    <w:p w14:paraId="59EF7468" w14:textId="77777777" w:rsidR="00881644" w:rsidRDefault="000B68A1" w:rsidP="00037933">
      <w:pPr>
        <w:pStyle w:val="Lijstalinea"/>
        <w:numPr>
          <w:ilvl w:val="0"/>
          <w:numId w:val="2"/>
        </w:numPr>
      </w:pPr>
      <w:r>
        <w:t xml:space="preserve">Corveetaken </w:t>
      </w:r>
      <w:r w:rsidR="00881644">
        <w:t>op de afdeling</w:t>
      </w:r>
    </w:p>
    <w:p w14:paraId="59EF7469" w14:textId="77777777" w:rsidR="003419B2" w:rsidRDefault="00534F4E" w:rsidP="003419B2">
      <w:r>
        <w:t xml:space="preserve">Er wordt van elke </w:t>
      </w:r>
      <w:r w:rsidR="00A45266">
        <w:t xml:space="preserve">patiënt </w:t>
      </w:r>
      <w:r>
        <w:t xml:space="preserve">verwacht dat hij/zij bijdraagt aan een fijn en schoon leefklimaat op de afdeling. </w:t>
      </w:r>
      <w:r w:rsidR="003C1006">
        <w:t xml:space="preserve">Daarom </w:t>
      </w:r>
      <w:r>
        <w:t xml:space="preserve">verwachten wij dat iedereen ten minste 2 corveetaken in de week op zich neemt. Dit is ook om te zien waar goede woonvaardigheden zitten en waar wellicht nog op getraind kan worden. </w:t>
      </w:r>
    </w:p>
    <w:p w14:paraId="59EF746A" w14:textId="77777777" w:rsidR="00534F4E" w:rsidRDefault="00534F4E" w:rsidP="003419B2"/>
    <w:p w14:paraId="59EF746B" w14:textId="77777777" w:rsidR="00534F4E" w:rsidRDefault="00534F4E" w:rsidP="00534F4E">
      <w:pPr>
        <w:pStyle w:val="Lijstalinea"/>
        <w:numPr>
          <w:ilvl w:val="0"/>
          <w:numId w:val="2"/>
        </w:numPr>
      </w:pPr>
      <w:r>
        <w:t>Weekschema</w:t>
      </w:r>
    </w:p>
    <w:p w14:paraId="59EF746C" w14:textId="77777777" w:rsidR="00534F4E" w:rsidRDefault="00534F4E" w:rsidP="00534F4E">
      <w:r>
        <w:t>Binnen een week na opname word</w:t>
      </w:r>
      <w:r w:rsidR="003C1006">
        <w:t>t</w:t>
      </w:r>
      <w:r>
        <w:t xml:space="preserve"> de </w:t>
      </w:r>
      <w:r w:rsidR="00506A4E">
        <w:t>patiënt</w:t>
      </w:r>
      <w:r>
        <w:t xml:space="preserve"> geacht samen met zijn </w:t>
      </w:r>
      <w:r w:rsidR="00506A4E">
        <w:t>persoonlijk begeleider</w:t>
      </w:r>
      <w:r>
        <w:t xml:space="preserve"> een weekschema te hebben samengesteld. Er wordt verwacht dat een ieder die verblijft op de afdeling ten minste 2 dagdelen per week iets onderneemt buiten de afdeling om. </w:t>
      </w:r>
    </w:p>
    <w:p w14:paraId="59EF746D" w14:textId="77777777" w:rsidR="000B68A1" w:rsidRDefault="000B68A1" w:rsidP="003419B2">
      <w:pPr>
        <w:pStyle w:val="Kop2"/>
      </w:pPr>
    </w:p>
    <w:p w14:paraId="59EF746E" w14:textId="77777777" w:rsidR="003419B2" w:rsidRDefault="003419B2" w:rsidP="003419B2">
      <w:pPr>
        <w:pStyle w:val="Kop2"/>
      </w:pPr>
      <w:r>
        <w:t>Urine Onderzoek/blazen</w:t>
      </w:r>
    </w:p>
    <w:p w14:paraId="59EF746F" w14:textId="77777777" w:rsidR="003419B2" w:rsidRDefault="003419B2" w:rsidP="003419B2">
      <w:r>
        <w:t xml:space="preserve">Patiënten maken met de behandelaar of </w:t>
      </w:r>
      <w:r w:rsidR="00506A4E">
        <w:t xml:space="preserve">persoonlijk </w:t>
      </w:r>
      <w:r w:rsidR="00A45266">
        <w:t>b</w:t>
      </w:r>
      <w:r w:rsidR="00506A4E">
        <w:t xml:space="preserve">egeleider </w:t>
      </w:r>
      <w:r>
        <w:t xml:space="preserve">afspraken of er een urineonderzoek (UO) zal plaatsvinden of dat men moet blazen bij terugkomst van vrijheden. Dit is individueel gebonden en afspraken hierover zullen per patiënt verschillend zijn. </w:t>
      </w:r>
    </w:p>
    <w:p w14:paraId="59EF7470" w14:textId="77777777" w:rsidR="003419B2" w:rsidRDefault="003419B2" w:rsidP="003419B2">
      <w:r>
        <w:t>Een UO wordt uitgevoerd om te zien of er drugs in de urine van een patiënt zitten. Het kan zijn dat dit wekelijks op een vaste da</w:t>
      </w:r>
      <w:r w:rsidR="00A45266">
        <w:t xml:space="preserve">g gebeurt, maar ook als er een </w:t>
      </w:r>
      <w:r>
        <w:t>vermoeden bestaat kan een extra test worden uitgevoerd.</w:t>
      </w:r>
      <w:r w:rsidR="00DE3D8A">
        <w:t xml:space="preserve"> </w:t>
      </w:r>
    </w:p>
    <w:p w14:paraId="59EF7471" w14:textId="77777777" w:rsidR="00881644" w:rsidRDefault="00881644" w:rsidP="00881644"/>
    <w:p w14:paraId="59EF7473" w14:textId="77777777" w:rsidR="006C189B" w:rsidRDefault="00534F4E" w:rsidP="006C189B">
      <w:pPr>
        <w:pStyle w:val="Kop2"/>
      </w:pPr>
      <w:r>
        <w:t>Persoonlijk begeleider</w:t>
      </w:r>
    </w:p>
    <w:p w14:paraId="59EF7474" w14:textId="77777777" w:rsidR="006C189B" w:rsidRDefault="006C189B" w:rsidP="006C189B">
      <w:r>
        <w:t xml:space="preserve">Iedere patiënt krijgt een </w:t>
      </w:r>
      <w:r w:rsidR="00534F4E">
        <w:t>persoonlijk begeleider</w:t>
      </w:r>
      <w:r w:rsidR="00A45266">
        <w:t xml:space="preserve"> </w:t>
      </w:r>
      <w:r>
        <w:t>(</w:t>
      </w:r>
      <w:r w:rsidR="00534F4E">
        <w:t>PB’er</w:t>
      </w:r>
      <w:r>
        <w:t>) toegewezen. De</w:t>
      </w:r>
      <w:r w:rsidR="00534F4E">
        <w:t xml:space="preserve"> PB’ers</w:t>
      </w:r>
      <w:r>
        <w:t xml:space="preserve"> zijn het eerste aanspreekpunt voor de patiënt. De </w:t>
      </w:r>
      <w:r w:rsidR="00534F4E">
        <w:t xml:space="preserve">PB’er </w:t>
      </w:r>
      <w:r>
        <w:t xml:space="preserve">zal elke week minimaal één gesprek hebben met de patiënt over de opnamedoelen en andere onderwerpen. De </w:t>
      </w:r>
      <w:r w:rsidR="00534F4E">
        <w:t xml:space="preserve">PB’er </w:t>
      </w:r>
      <w:r>
        <w:t xml:space="preserve">bereidt het </w:t>
      </w:r>
      <w:r w:rsidR="0066641A">
        <w:t>ZAG</w:t>
      </w:r>
      <w:r>
        <w:t xml:space="preserve"> voor. Dit gesprek wordt voor</w:t>
      </w:r>
      <w:r w:rsidR="0066641A">
        <w:t xml:space="preserve"> </w:t>
      </w:r>
      <w:r w:rsidR="00534F4E">
        <w:t xml:space="preserve">besproken met de patiënt. </w:t>
      </w:r>
      <w:r>
        <w:t xml:space="preserve">Natuurlijk kunnen patiënten met al hun vragen ook terecht bij andere verpleegkundigen en begeleiders, ook als er vragen voor de arts en/of </w:t>
      </w:r>
      <w:r w:rsidR="00534F4E">
        <w:t>andere behandelaren zijn.</w:t>
      </w:r>
      <w:r>
        <w:t xml:space="preserve"> De verpleegkundigen en begeleiders hebben </w:t>
      </w:r>
      <w:r w:rsidR="00506A4E">
        <w:t>verscheidene</w:t>
      </w:r>
      <w:r>
        <w:t xml:space="preserve"> contactmomenten met de behandelaren en kunnen vragen doorspelen naar de betreffende discipline. </w:t>
      </w:r>
    </w:p>
    <w:p w14:paraId="59EF7475" w14:textId="77777777" w:rsidR="006C189B" w:rsidRDefault="006C189B" w:rsidP="00881644"/>
    <w:p w14:paraId="59EF7476" w14:textId="77777777" w:rsidR="00881644" w:rsidRDefault="00881644" w:rsidP="00037933">
      <w:pPr>
        <w:pStyle w:val="Kop2"/>
      </w:pPr>
      <w:r>
        <w:t>Maaltijden</w:t>
      </w:r>
    </w:p>
    <w:p w14:paraId="59EF7477" w14:textId="3C5E22D1" w:rsidR="00881644" w:rsidRDefault="00534F4E" w:rsidP="00881644">
      <w:r>
        <w:t>Ontbijt</w:t>
      </w:r>
      <w:r>
        <w:tab/>
        <w:t xml:space="preserve"> </w:t>
      </w:r>
      <w:r>
        <w:tab/>
      </w:r>
      <w:r>
        <w:tab/>
      </w:r>
      <w:r w:rsidR="00B822AF">
        <w:t>0</w:t>
      </w:r>
      <w:r>
        <w:t>7:00 uur tot 10:</w:t>
      </w:r>
      <w:r w:rsidR="00881644">
        <w:t>0</w:t>
      </w:r>
      <w:r w:rsidR="00B822AF">
        <w:t>0</w:t>
      </w:r>
      <w:r w:rsidR="00881644">
        <w:t xml:space="preserve"> uur (</w:t>
      </w:r>
      <w:r w:rsidR="00BD6311">
        <w:t>gezamenlijk</w:t>
      </w:r>
      <w:r w:rsidR="00881644">
        <w:t>)</w:t>
      </w:r>
    </w:p>
    <w:p w14:paraId="59EF7478" w14:textId="77777777" w:rsidR="00881644" w:rsidRDefault="00534F4E" w:rsidP="00881644">
      <w:r>
        <w:t xml:space="preserve">Lunch </w:t>
      </w:r>
      <w:r>
        <w:tab/>
      </w:r>
      <w:r>
        <w:tab/>
      </w:r>
      <w:r>
        <w:tab/>
        <w:t>13:00 uur tot 13:3</w:t>
      </w:r>
      <w:r w:rsidR="00881644">
        <w:t>0 uur (gezamenlijk)</w:t>
      </w:r>
    </w:p>
    <w:p w14:paraId="59EF7479" w14:textId="77777777" w:rsidR="00881644" w:rsidRDefault="00534F4E" w:rsidP="00881644">
      <w:r>
        <w:t>Avondmaaltijd</w:t>
      </w:r>
      <w:r>
        <w:tab/>
      </w:r>
      <w:r>
        <w:tab/>
        <w:t>18:00 uur tot 18:3</w:t>
      </w:r>
      <w:r w:rsidR="00881644">
        <w:t>0 uur (gezamenlijk)</w:t>
      </w:r>
    </w:p>
    <w:p w14:paraId="59EF747A" w14:textId="77777777" w:rsidR="00881644" w:rsidRDefault="00881644" w:rsidP="00881644">
      <w:r>
        <w:t>Frisdrank &amp; Chips</w:t>
      </w:r>
      <w:r>
        <w:tab/>
        <w:t>20:00 uur tot 22:00 uur (alleen in het weekend)</w:t>
      </w:r>
    </w:p>
    <w:p w14:paraId="59EF747B" w14:textId="77777777" w:rsidR="00881644" w:rsidRDefault="00881644" w:rsidP="00881644"/>
    <w:p w14:paraId="59EF747C" w14:textId="7BC3B5D9" w:rsidR="00881644" w:rsidRDefault="00881644" w:rsidP="00037933">
      <w:pPr>
        <w:pStyle w:val="Kop2"/>
      </w:pPr>
      <w:r>
        <w:t>Wie werken er op P</w:t>
      </w:r>
      <w:r w:rsidR="00BD6311">
        <w:t>&amp;</w:t>
      </w:r>
      <w:r>
        <w:t xml:space="preserve">V </w:t>
      </w:r>
      <w:r w:rsidR="009907BA">
        <w:t>Besloten</w:t>
      </w:r>
      <w:r>
        <w:t>?</w:t>
      </w:r>
    </w:p>
    <w:p w14:paraId="59EF747D" w14:textId="77777777" w:rsidR="00881644" w:rsidRDefault="00881644" w:rsidP="00881644">
      <w:r>
        <w:t xml:space="preserve">Het behandelteam bestaat uit verpleegkundigen, sociaal pedagogische hulpverleners, teammanager, psychiater, maatschappelijk werkster, </w:t>
      </w:r>
      <w:r w:rsidR="00BD6311">
        <w:t>gastheer</w:t>
      </w:r>
      <w:r w:rsidR="00506A4E">
        <w:t xml:space="preserve">, GZ-psycholoog en </w:t>
      </w:r>
      <w:r>
        <w:t>klinisch psycholoog</w:t>
      </w:r>
      <w:r w:rsidR="00506A4E">
        <w:t>.</w:t>
      </w:r>
      <w:r>
        <w:t xml:space="preserve"> In geval van ziekte of vakanties worden er ook invalkrachten van het Altrecht Flexbureau ingezet.</w:t>
      </w:r>
    </w:p>
    <w:p w14:paraId="59EF747E" w14:textId="77777777" w:rsidR="00881644" w:rsidRDefault="00881644" w:rsidP="00881644"/>
    <w:p w14:paraId="59EF747F" w14:textId="77777777" w:rsidR="00AE7EE0" w:rsidRDefault="004F1998" w:rsidP="007353D1">
      <w:pPr>
        <w:pStyle w:val="Kop2"/>
      </w:pPr>
      <w:r>
        <w:t>Procedure</w:t>
      </w:r>
    </w:p>
    <w:p w14:paraId="59EF7480" w14:textId="0340BE78" w:rsidR="004F1998" w:rsidRDefault="00110A17" w:rsidP="004F1998">
      <w:r>
        <w:t>Als u</w:t>
      </w:r>
      <w:r w:rsidR="004F1998">
        <w:t xml:space="preserve"> gemotiveerd bent, of een patiënt kent die gemotiveerd is voor </w:t>
      </w:r>
      <w:r w:rsidR="006421E1">
        <w:t xml:space="preserve">klinische </w:t>
      </w:r>
      <w:r w:rsidR="004F1998">
        <w:t xml:space="preserve">behandeling </w:t>
      </w:r>
      <w:r w:rsidR="00A45266">
        <w:t>op P&amp;</w:t>
      </w:r>
      <w:r w:rsidR="00B822AF">
        <w:t>V</w:t>
      </w:r>
      <w:r w:rsidR="00A45266">
        <w:t xml:space="preserve"> </w:t>
      </w:r>
      <w:r w:rsidR="009907BA">
        <w:t>Besloten</w:t>
      </w:r>
      <w:r w:rsidR="00A45266">
        <w:t xml:space="preserve"> </w:t>
      </w:r>
      <w:r>
        <w:t>kunt u</w:t>
      </w:r>
      <w:r w:rsidR="004F1998">
        <w:t xml:space="preserve"> </w:t>
      </w:r>
      <w:r w:rsidR="006421E1">
        <w:t xml:space="preserve">zich </w:t>
      </w:r>
      <w:r w:rsidR="004F1998">
        <w:t xml:space="preserve">(via </w:t>
      </w:r>
      <w:r w:rsidR="006421E1">
        <w:t>uw</w:t>
      </w:r>
      <w:r w:rsidR="004F1998">
        <w:t xml:space="preserve"> casemanager) aanmelden via</w:t>
      </w:r>
      <w:r w:rsidR="00506A4E">
        <w:t xml:space="preserve"> </w:t>
      </w:r>
      <w:hyperlink r:id="rId17" w:history="1">
        <w:r w:rsidR="00457CD1" w:rsidRPr="00A271BD">
          <w:rPr>
            <w:rStyle w:val="Hyperlink"/>
          </w:rPr>
          <w:t>aanmeldenpenvopen@altrecht.nl</w:t>
        </w:r>
      </w:hyperlink>
      <w:r w:rsidR="00457CD1">
        <w:t xml:space="preserve">. </w:t>
      </w:r>
      <w:r w:rsidR="004F1998">
        <w:t>Daarbij is het belangrijk dat voor patiënten die al bekend zijn bij Altrec</w:t>
      </w:r>
      <w:r>
        <w:t>ht, tab 6 wordt ingevuld. Komt u</w:t>
      </w:r>
      <w:r w:rsidR="004F1998">
        <w:t xml:space="preserve"> van </w:t>
      </w:r>
      <w:r>
        <w:t>een andere instelling dan kan uw</w:t>
      </w:r>
      <w:r w:rsidR="004F1998">
        <w:t xml:space="preserve"> casemanager een mail sturen naar bovenstaand </w:t>
      </w:r>
      <w:r w:rsidR="00804AEE">
        <w:t>emailadres</w:t>
      </w:r>
      <w:r w:rsidR="004F1998">
        <w:t xml:space="preserve"> om te vragen wat we nodig hebben om de aanmelding te kunnen behandelen. </w:t>
      </w:r>
    </w:p>
    <w:p w14:paraId="59EF7481" w14:textId="77777777" w:rsidR="004F1998" w:rsidRDefault="004F1998" w:rsidP="004F1998"/>
    <w:p w14:paraId="0194F992" w14:textId="77777777" w:rsidR="00451B60" w:rsidRDefault="00451B60" w:rsidP="003419B2">
      <w:pPr>
        <w:pStyle w:val="Kop2"/>
      </w:pPr>
    </w:p>
    <w:p w14:paraId="5C964048" w14:textId="77777777" w:rsidR="00451B60" w:rsidRDefault="00451B60" w:rsidP="003419B2">
      <w:pPr>
        <w:pStyle w:val="Kop2"/>
      </w:pPr>
    </w:p>
    <w:p w14:paraId="59EF7482" w14:textId="2A3A059D" w:rsidR="003419B2" w:rsidRDefault="00A45266" w:rsidP="003419B2">
      <w:pPr>
        <w:pStyle w:val="Kop2"/>
      </w:pPr>
      <w:r>
        <w:lastRenderedPageBreak/>
        <w:t xml:space="preserve">Huisregels P&amp;V </w:t>
      </w:r>
      <w:r w:rsidR="00723BC8">
        <w:t>Besloten</w:t>
      </w:r>
    </w:p>
    <w:p w14:paraId="59EF7483" w14:textId="77777777" w:rsidR="003419B2" w:rsidRPr="00BD6311" w:rsidRDefault="003419B2" w:rsidP="00A45266">
      <w:pPr>
        <w:tabs>
          <w:tab w:val="left" w:pos="4184"/>
        </w:tabs>
        <w:rPr>
          <w:rFonts w:cs="Arial"/>
          <w:szCs w:val="21"/>
        </w:rPr>
      </w:pPr>
      <w:r w:rsidRPr="00BD6311">
        <w:rPr>
          <w:rFonts w:cs="Arial"/>
          <w:szCs w:val="21"/>
        </w:rPr>
        <w:t>Hoofdregels:</w:t>
      </w:r>
      <w:r w:rsidR="00A45266">
        <w:rPr>
          <w:rFonts w:cs="Arial"/>
          <w:szCs w:val="21"/>
        </w:rPr>
        <w:tab/>
      </w:r>
    </w:p>
    <w:p w14:paraId="59EF7484"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Op de </w:t>
      </w:r>
      <w:r w:rsidR="00AE7F6F">
        <w:rPr>
          <w:rFonts w:cs="Arial"/>
          <w:szCs w:val="21"/>
        </w:rPr>
        <w:t>unit</w:t>
      </w:r>
      <w:r w:rsidR="00AE7F6F" w:rsidRPr="00BD6311">
        <w:rPr>
          <w:rFonts w:cs="Arial"/>
          <w:szCs w:val="21"/>
        </w:rPr>
        <w:t xml:space="preserve"> </w:t>
      </w:r>
      <w:r w:rsidRPr="00BD6311">
        <w:rPr>
          <w:rFonts w:cs="Arial"/>
          <w:szCs w:val="21"/>
        </w:rPr>
        <w:t>mogen geen alcohol en drugs gebruikt worden. Dit kan ieder willekeurig tijdstip door de begeleiding gecontroleerd worden</w:t>
      </w:r>
    </w:p>
    <w:p w14:paraId="59EF7485"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Alcohol en drugs op de </w:t>
      </w:r>
      <w:r w:rsidR="00AE7F6F">
        <w:rPr>
          <w:rFonts w:cs="Arial"/>
          <w:szCs w:val="21"/>
        </w:rPr>
        <w:t>unit</w:t>
      </w:r>
      <w:r w:rsidRPr="00BD6311">
        <w:rPr>
          <w:rFonts w:cs="Arial"/>
          <w:szCs w:val="21"/>
        </w:rPr>
        <w:t xml:space="preserve"> wordt in beslag genomen en vernietigd. Het is niet toegestaan om te handelen </w:t>
      </w:r>
    </w:p>
    <w:p w14:paraId="59EF7486"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U mag zich niet prostitueren op de </w:t>
      </w:r>
      <w:r w:rsidR="00AE7F6F">
        <w:rPr>
          <w:rFonts w:cs="Arial"/>
          <w:szCs w:val="21"/>
        </w:rPr>
        <w:t>unit</w:t>
      </w:r>
      <w:r w:rsidRPr="00BD6311">
        <w:rPr>
          <w:rFonts w:cs="Arial"/>
          <w:szCs w:val="21"/>
        </w:rPr>
        <w:t xml:space="preserve"> en u mag het niet mogelijk maken / toestaan dat anderen zich prostitueren op de </w:t>
      </w:r>
      <w:r w:rsidR="00AE7F6F">
        <w:rPr>
          <w:rFonts w:cs="Arial"/>
          <w:szCs w:val="21"/>
        </w:rPr>
        <w:t>unit</w:t>
      </w:r>
    </w:p>
    <w:p w14:paraId="59EF7487"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Zonder uitdrukkelijke toestemming van de begeleiding mag u niemand anders toegang tot de </w:t>
      </w:r>
      <w:r w:rsidR="00AE7F6F">
        <w:rPr>
          <w:rFonts w:cs="Arial"/>
          <w:szCs w:val="21"/>
        </w:rPr>
        <w:t>unit</w:t>
      </w:r>
      <w:r w:rsidR="00506A4E">
        <w:rPr>
          <w:rFonts w:cs="Arial"/>
          <w:szCs w:val="21"/>
        </w:rPr>
        <w:t xml:space="preserve"> verschaffen</w:t>
      </w:r>
    </w:p>
    <w:p w14:paraId="59EF7488"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Bezoek en medepatiënten mogen niet zonder u en on</w:t>
      </w:r>
      <w:r w:rsidR="00506A4E">
        <w:rPr>
          <w:rFonts w:cs="Arial"/>
          <w:szCs w:val="21"/>
        </w:rPr>
        <w:t>ze toestemming op uw kamer komen</w:t>
      </w:r>
    </w:p>
    <w:p w14:paraId="59EF7489"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Lichamelijke en verbale agressie als ook andere vormen van o</w:t>
      </w:r>
      <w:r w:rsidR="00506A4E">
        <w:rPr>
          <w:rFonts w:cs="Arial"/>
          <w:szCs w:val="21"/>
        </w:rPr>
        <w:t>verlast worden niet getolereerd</w:t>
      </w:r>
    </w:p>
    <w:p w14:paraId="59EF748A"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U dient zich respectvol te gedragen naar medewerkers en mede</w:t>
      </w:r>
      <w:r w:rsidR="00506A4E">
        <w:rPr>
          <w:rFonts w:cs="Arial"/>
          <w:szCs w:val="21"/>
        </w:rPr>
        <w:t>patiënten</w:t>
      </w:r>
      <w:r w:rsidRPr="00BD6311">
        <w:rPr>
          <w:rFonts w:cs="Arial"/>
          <w:szCs w:val="21"/>
        </w:rPr>
        <w:t xml:space="preserve"> en hun bezoek</w:t>
      </w:r>
    </w:p>
    <w:p w14:paraId="59EF748B"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Uw bezoek dient zich ook te houden aan de huisregels</w:t>
      </w:r>
      <w:r w:rsidR="00506A4E">
        <w:rPr>
          <w:rFonts w:cs="Arial"/>
          <w:szCs w:val="21"/>
        </w:rPr>
        <w:t xml:space="preserve">. U </w:t>
      </w:r>
      <w:r w:rsidRPr="00BD6311">
        <w:rPr>
          <w:rFonts w:cs="Arial"/>
          <w:szCs w:val="21"/>
        </w:rPr>
        <w:t>bent daarvoor verantwoordelijk.</w:t>
      </w:r>
    </w:p>
    <w:p w14:paraId="59EF748C" w14:textId="77777777" w:rsidR="003419B2" w:rsidRPr="00BD6311" w:rsidRDefault="003419B2" w:rsidP="003419B2">
      <w:pPr>
        <w:rPr>
          <w:rFonts w:cs="Arial"/>
          <w:szCs w:val="21"/>
        </w:rPr>
      </w:pPr>
    </w:p>
    <w:p w14:paraId="59EF748D" w14:textId="77777777" w:rsidR="003419B2" w:rsidRPr="00BD6311" w:rsidRDefault="003419B2" w:rsidP="003419B2">
      <w:pPr>
        <w:rPr>
          <w:rFonts w:cs="Arial"/>
          <w:szCs w:val="21"/>
        </w:rPr>
      </w:pPr>
      <w:r w:rsidRPr="00BD6311">
        <w:rPr>
          <w:rFonts w:cs="Arial"/>
          <w:szCs w:val="21"/>
        </w:rPr>
        <w:t>Praktische regels:</w:t>
      </w:r>
    </w:p>
    <w:p w14:paraId="59EF748E"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U bent door de week uiterlijk om 22.00 uur terug op de </w:t>
      </w:r>
      <w:r w:rsidR="00AE7F6F">
        <w:rPr>
          <w:rFonts w:cs="Arial"/>
          <w:szCs w:val="21"/>
        </w:rPr>
        <w:t>unit</w:t>
      </w:r>
      <w:r w:rsidRPr="00BD6311">
        <w:rPr>
          <w:rFonts w:cs="Arial"/>
          <w:szCs w:val="21"/>
        </w:rPr>
        <w:t xml:space="preserve">. In het weekend (vrijdag en zaterdag) is dit om 0.00 uur </w:t>
      </w:r>
    </w:p>
    <w:p w14:paraId="59EF748F"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Bezoek dien</w:t>
      </w:r>
      <w:r w:rsidR="00506A4E">
        <w:rPr>
          <w:rFonts w:cs="Arial"/>
          <w:szCs w:val="21"/>
        </w:rPr>
        <w:t>t</w:t>
      </w:r>
      <w:r w:rsidRPr="00BD6311">
        <w:rPr>
          <w:rFonts w:cs="Arial"/>
          <w:szCs w:val="21"/>
        </w:rPr>
        <w:t xml:space="preserve"> aan de begeleiding te worden gemeld</w:t>
      </w:r>
    </w:p>
    <w:p w14:paraId="59EF7490" w14:textId="77777777" w:rsidR="003419B2" w:rsidRPr="00BD6311" w:rsidRDefault="003419B2" w:rsidP="003419B2">
      <w:pPr>
        <w:pStyle w:val="Lijstalinea"/>
        <w:widowControl/>
        <w:numPr>
          <w:ilvl w:val="0"/>
          <w:numId w:val="4"/>
        </w:numPr>
        <w:spacing w:line="240" w:lineRule="auto"/>
        <w:rPr>
          <w:rFonts w:cs="Arial"/>
          <w:szCs w:val="21"/>
        </w:rPr>
      </w:pPr>
      <w:r w:rsidRPr="00BD6311">
        <w:rPr>
          <w:rFonts w:cs="Arial"/>
          <w:szCs w:val="21"/>
        </w:rPr>
        <w:t>Bezoek op de kamer ontvangen kan alleen in overleg met de begeleiding</w:t>
      </w:r>
      <w:r w:rsidR="00506A4E">
        <w:rPr>
          <w:rFonts w:cs="Arial"/>
          <w:szCs w:val="21"/>
        </w:rPr>
        <w:t>. M</w:t>
      </w:r>
      <w:r w:rsidRPr="00BD6311">
        <w:rPr>
          <w:rFonts w:cs="Arial"/>
          <w:szCs w:val="21"/>
        </w:rPr>
        <w:t>ogelijk wordt u gevraagd uw kamerdeur open te laten staan tijdens het bezoek</w:t>
      </w:r>
    </w:p>
    <w:p w14:paraId="59EF7491" w14:textId="77777777" w:rsidR="003419B2" w:rsidRDefault="003419B2" w:rsidP="003419B2">
      <w:pPr>
        <w:widowControl/>
        <w:numPr>
          <w:ilvl w:val="0"/>
          <w:numId w:val="4"/>
        </w:numPr>
        <w:spacing w:line="240" w:lineRule="auto"/>
        <w:rPr>
          <w:rFonts w:cs="Arial"/>
          <w:szCs w:val="21"/>
        </w:rPr>
      </w:pPr>
      <w:r w:rsidRPr="00BD6311">
        <w:rPr>
          <w:rFonts w:cs="Arial"/>
          <w:szCs w:val="21"/>
        </w:rPr>
        <w:t xml:space="preserve">Het is niet toegestaan binnen te roken, buiten de </w:t>
      </w:r>
      <w:r w:rsidR="00AE7F6F">
        <w:rPr>
          <w:rFonts w:cs="Arial"/>
          <w:szCs w:val="21"/>
        </w:rPr>
        <w:t>unit</w:t>
      </w:r>
      <w:r w:rsidRPr="00BD6311">
        <w:rPr>
          <w:rFonts w:cs="Arial"/>
          <w:szCs w:val="21"/>
        </w:rPr>
        <w:t xml:space="preserve"> of </w:t>
      </w:r>
      <w:r w:rsidR="00A45266">
        <w:rPr>
          <w:rFonts w:cs="Arial"/>
          <w:szCs w:val="21"/>
        </w:rPr>
        <w:t>in de tuin</w:t>
      </w:r>
      <w:r w:rsidRPr="00BD6311">
        <w:rPr>
          <w:rFonts w:cs="Arial"/>
          <w:szCs w:val="21"/>
        </w:rPr>
        <w:t xml:space="preserve"> is dit wel mogelijk</w:t>
      </w:r>
    </w:p>
    <w:p w14:paraId="59EF7492"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Er wordt van u verwacht dat u een aandeel levert in de huishoudelijke taken als opruimen, tafel dekken, schoonmaken, boodschappen doen, koken etc. De taken worden verdeeld in een corveelijst/weekprogramma </w:t>
      </w:r>
    </w:p>
    <w:p w14:paraId="59EF7493" w14:textId="77777777" w:rsidR="003419B2" w:rsidRPr="00BD6311" w:rsidRDefault="00A45266" w:rsidP="003419B2">
      <w:pPr>
        <w:widowControl/>
        <w:numPr>
          <w:ilvl w:val="0"/>
          <w:numId w:val="4"/>
        </w:numPr>
        <w:spacing w:line="240" w:lineRule="auto"/>
        <w:rPr>
          <w:rFonts w:cs="Arial"/>
          <w:szCs w:val="21"/>
        </w:rPr>
      </w:pPr>
      <w:r>
        <w:rPr>
          <w:rFonts w:cs="Arial"/>
          <w:szCs w:val="21"/>
        </w:rPr>
        <w:t xml:space="preserve">Altrecht </w:t>
      </w:r>
      <w:r w:rsidR="003419B2" w:rsidRPr="00BD6311">
        <w:rPr>
          <w:rFonts w:cs="Arial"/>
          <w:szCs w:val="21"/>
        </w:rPr>
        <w:t xml:space="preserve"> is niet aansprakelijk voor verlies of diefstal van uw geld of goederen.</w:t>
      </w:r>
    </w:p>
    <w:p w14:paraId="59EF7494"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U mag geen gevaarlijke voorwerpen en/of wapens in uw bezit hebben.</w:t>
      </w:r>
    </w:p>
    <w:p w14:paraId="59EF7495"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Huisdieren zijn niet toegestaan.</w:t>
      </w:r>
    </w:p>
    <w:p w14:paraId="59EF7496"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 xml:space="preserve">Bij het opzettelijk vernielen van eigendommen van </w:t>
      </w:r>
      <w:r w:rsidR="00506A4E">
        <w:rPr>
          <w:rFonts w:cs="Arial"/>
          <w:szCs w:val="21"/>
        </w:rPr>
        <w:t>A</w:t>
      </w:r>
      <w:r w:rsidR="00A45266">
        <w:rPr>
          <w:rFonts w:cs="Arial"/>
          <w:szCs w:val="21"/>
        </w:rPr>
        <w:t>ltrecht,</w:t>
      </w:r>
      <w:r w:rsidRPr="00BD6311">
        <w:rPr>
          <w:rFonts w:cs="Arial"/>
          <w:szCs w:val="21"/>
        </w:rPr>
        <w:t xml:space="preserve"> de </w:t>
      </w:r>
      <w:r w:rsidR="00AE7F6F">
        <w:rPr>
          <w:rFonts w:cs="Arial"/>
          <w:szCs w:val="21"/>
        </w:rPr>
        <w:t>unit</w:t>
      </w:r>
      <w:r w:rsidRPr="00BD6311">
        <w:rPr>
          <w:rFonts w:cs="Arial"/>
          <w:szCs w:val="21"/>
        </w:rPr>
        <w:t>, personeel en/of medepatiënten, worden eventuele kosten bij u in rekening gebracht</w:t>
      </w:r>
    </w:p>
    <w:p w14:paraId="59EF7497" w14:textId="77777777" w:rsidR="003419B2" w:rsidRPr="00BD6311" w:rsidRDefault="003419B2" w:rsidP="003419B2">
      <w:pPr>
        <w:widowControl/>
        <w:numPr>
          <w:ilvl w:val="0"/>
          <w:numId w:val="4"/>
        </w:numPr>
        <w:spacing w:line="240" w:lineRule="auto"/>
        <w:rPr>
          <w:rFonts w:cs="Arial"/>
          <w:szCs w:val="21"/>
        </w:rPr>
      </w:pPr>
      <w:r w:rsidRPr="00BD6311">
        <w:rPr>
          <w:rFonts w:cs="Arial"/>
          <w:szCs w:val="21"/>
        </w:rPr>
        <w:t>Wanneer er sprake is van strafbare feiten en/of het vermoeden hiervan, zal door de organisatie altijd aangifte worden gedaan bij de politie</w:t>
      </w:r>
      <w:r w:rsidR="00506A4E">
        <w:rPr>
          <w:rFonts w:cs="Arial"/>
          <w:szCs w:val="21"/>
        </w:rPr>
        <w:t xml:space="preserve">. </w:t>
      </w:r>
    </w:p>
    <w:p w14:paraId="59EF7498" w14:textId="77777777" w:rsidR="003419B2" w:rsidRPr="00BD6311" w:rsidRDefault="003419B2" w:rsidP="003419B2">
      <w:pPr>
        <w:rPr>
          <w:rFonts w:cs="Arial"/>
          <w:szCs w:val="21"/>
        </w:rPr>
      </w:pPr>
    </w:p>
    <w:p w14:paraId="59EF7499" w14:textId="77777777" w:rsidR="003419B2" w:rsidRPr="00BD6311" w:rsidRDefault="003419B2" w:rsidP="003419B2">
      <w:pPr>
        <w:rPr>
          <w:rFonts w:cs="Arial"/>
          <w:szCs w:val="21"/>
        </w:rPr>
      </w:pPr>
      <w:r w:rsidRPr="00BD6311">
        <w:rPr>
          <w:rFonts w:cs="Arial"/>
          <w:szCs w:val="21"/>
        </w:rPr>
        <w:t>Bovenstaande regels zijn algemene regels. Naast deze algemene regels kunnen voor een individu extra regels gelden of juist minder regels gelden. De individuele aanpassingen staan in uw behandelplan.</w:t>
      </w:r>
    </w:p>
    <w:p w14:paraId="59EF749A" w14:textId="77777777" w:rsidR="003419B2" w:rsidRPr="00BD6311" w:rsidRDefault="003419B2" w:rsidP="003419B2">
      <w:pPr>
        <w:rPr>
          <w:rFonts w:cs="Arial"/>
          <w:szCs w:val="21"/>
        </w:rPr>
      </w:pPr>
    </w:p>
    <w:p w14:paraId="59EF749B" w14:textId="77777777" w:rsidR="003419B2" w:rsidRPr="00BD6311" w:rsidRDefault="003419B2" w:rsidP="003419B2">
      <w:pPr>
        <w:rPr>
          <w:rFonts w:cs="Arial"/>
          <w:szCs w:val="21"/>
        </w:rPr>
      </w:pPr>
      <w:r w:rsidRPr="00BD6311">
        <w:rPr>
          <w:rFonts w:cs="Arial"/>
          <w:szCs w:val="21"/>
        </w:rPr>
        <w:t xml:space="preserve">Als u vragen of klachten heeft kunt u contact opnemen met uw begeleider en met de </w:t>
      </w:r>
      <w:r w:rsidR="00AE7F6F">
        <w:rPr>
          <w:rFonts w:cs="Arial"/>
          <w:szCs w:val="21"/>
        </w:rPr>
        <w:t>team</w:t>
      </w:r>
      <w:r w:rsidR="00AE7F6F" w:rsidRPr="00BD6311">
        <w:rPr>
          <w:rFonts w:cs="Arial"/>
          <w:szCs w:val="21"/>
        </w:rPr>
        <w:t>leiding</w:t>
      </w:r>
      <w:r w:rsidRPr="00BD6311">
        <w:rPr>
          <w:rFonts w:cs="Arial"/>
          <w:szCs w:val="21"/>
        </w:rPr>
        <w:t>. U kunt klachten ook altijd melden bij de klachtencommissie of bij de patiëntenvertrouwenspersoon.</w:t>
      </w:r>
    </w:p>
    <w:p w14:paraId="59EF74A0" w14:textId="77777777" w:rsidR="003419B2" w:rsidRPr="00050017" w:rsidRDefault="003419B2" w:rsidP="003419B2">
      <w:pPr>
        <w:rPr>
          <w:highlight w:val="yellow"/>
        </w:rPr>
      </w:pPr>
    </w:p>
    <w:p w14:paraId="7B3C86A3" w14:textId="5566B500" w:rsidR="002E6837" w:rsidRDefault="003419B2" w:rsidP="003419B2">
      <w:r w:rsidRPr="002B7A72">
        <w:t xml:space="preserve">Wilt u een afspraak maken met geestelijke verzorging dan kunt u </w:t>
      </w:r>
      <w:r w:rsidR="002E6837">
        <w:t xml:space="preserve">hiervoor een mailverzoek sturen aan </w:t>
      </w:r>
      <w:hyperlink r:id="rId18" w:history="1">
        <w:r w:rsidR="002E6837" w:rsidRPr="00931872">
          <w:rPr>
            <w:rStyle w:val="Hyperlink"/>
          </w:rPr>
          <w:t>zingeving@altrecht.nl</w:t>
        </w:r>
      </w:hyperlink>
      <w:r w:rsidR="002E6837">
        <w:t>.</w:t>
      </w:r>
    </w:p>
    <w:sectPr w:rsidR="002E6837" w:rsidSect="00AE7EE0">
      <w:type w:val="continuous"/>
      <w:pgSz w:w="11900" w:h="16840"/>
      <w:pgMar w:top="2269" w:right="1134" w:bottom="1134" w:left="1134" w:header="709" w:footer="709"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74A8" w14:textId="77777777" w:rsidR="00254256" w:rsidRDefault="00254256" w:rsidP="000228AB">
      <w:pPr>
        <w:spacing w:line="240" w:lineRule="auto"/>
      </w:pPr>
      <w:r>
        <w:separator/>
      </w:r>
    </w:p>
  </w:endnote>
  <w:endnote w:type="continuationSeparator" w:id="0">
    <w:p w14:paraId="59EF74A9" w14:textId="77777777" w:rsidR="00254256" w:rsidRDefault="00254256" w:rsidP="0002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Correspondence">
    <w:altName w:val="Bell MT"/>
    <w:panose1 w:val="02010503040000020003"/>
    <w:charset w:val="00"/>
    <w:family w:val="auto"/>
    <w:pitch w:val="variable"/>
    <w:sig w:usb0="800000A7" w:usb1="0000004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4AB" w14:textId="77777777" w:rsidR="007C2895" w:rsidRDefault="007C2895" w:rsidP="00277D6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EF74AC" w14:textId="77777777" w:rsidR="007C2895" w:rsidRDefault="007C28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4AE" w14:textId="4C54C38C" w:rsidR="007C2895" w:rsidRDefault="003B6812" w:rsidP="00554D3F">
    <w:pPr>
      <w:pStyle w:val="Voettekst"/>
      <w:tabs>
        <w:tab w:val="clear" w:pos="9072"/>
        <w:tab w:val="left" w:pos="3901"/>
        <w:tab w:val="left" w:pos="4302"/>
        <w:tab w:val="left" w:pos="4536"/>
      </w:tabs>
      <w:jc w:val="right"/>
    </w:pPr>
    <w:r>
      <w:ptab w:relativeTo="margin" w:alignment="center" w:leader="none"/>
    </w:r>
    <w:r>
      <w:ptab w:relativeTo="margin" w:alignment="right" w:leader="none"/>
    </w:r>
    <w:r>
      <w:t>v210521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4B1" w14:textId="76A3902F" w:rsidR="00AE48A6" w:rsidRDefault="007C2D21" w:rsidP="00554D3F">
    <w:pPr>
      <w:pStyle w:val="Voettekst"/>
      <w:tabs>
        <w:tab w:val="clear" w:pos="9072"/>
        <w:tab w:val="left" w:pos="3901"/>
        <w:tab w:val="left" w:pos="4302"/>
        <w:tab w:val="left" w:pos="4536"/>
      </w:tabs>
      <w:jc w:val="right"/>
    </w:pPr>
    <w:r>
      <w:ptab w:relativeTo="margin" w:alignment="center" w:leader="none"/>
    </w:r>
    <w:r>
      <w:ptab w:relativeTo="margin" w:alignment="right" w:leader="none"/>
    </w:r>
    <w:r>
      <w:t>v300421</w:t>
    </w:r>
  </w:p>
  <w:p w14:paraId="7BDF5102" w14:textId="77777777" w:rsidR="007C2D21" w:rsidRDefault="007C2D21" w:rsidP="00554D3F">
    <w:pPr>
      <w:pStyle w:val="Voettekst"/>
      <w:tabs>
        <w:tab w:val="clear" w:pos="9072"/>
        <w:tab w:val="left" w:pos="3901"/>
        <w:tab w:val="left" w:pos="4302"/>
        <w:tab w:val="left" w:pos="453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F74A6" w14:textId="77777777" w:rsidR="00254256" w:rsidRDefault="00254256" w:rsidP="000228AB">
      <w:pPr>
        <w:spacing w:line="240" w:lineRule="auto"/>
      </w:pPr>
      <w:r>
        <w:separator/>
      </w:r>
    </w:p>
  </w:footnote>
  <w:footnote w:type="continuationSeparator" w:id="0">
    <w:p w14:paraId="59EF74A7" w14:textId="77777777" w:rsidR="00254256" w:rsidRDefault="00254256" w:rsidP="00022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4AA" w14:textId="77777777" w:rsidR="007C2895" w:rsidRDefault="007C2895" w:rsidP="00FA494E">
    <w:pPr>
      <w:pStyle w:val="Koptekst"/>
      <w:tabs>
        <w:tab w:val="clear" w:pos="4536"/>
        <w:tab w:val="clear" w:pos="9072"/>
        <w:tab w:val="left" w:pos="6927"/>
      </w:tabs>
    </w:pPr>
    <w:r>
      <w:rPr>
        <w:noProof/>
      </w:rPr>
      <w:drawing>
        <wp:anchor distT="0" distB="0" distL="114300" distR="114300" simplePos="0" relativeHeight="251658240" behindDoc="1" locked="0" layoutInCell="1" allowOverlap="1" wp14:anchorId="59EF74B2" wp14:editId="59EF74B3">
          <wp:simplePos x="0" y="0"/>
          <wp:positionH relativeFrom="column">
            <wp:align>center</wp:align>
          </wp:positionH>
          <wp:positionV relativeFrom="page">
            <wp:align>top</wp:align>
          </wp:positionV>
          <wp:extent cx="7559292" cy="792506"/>
          <wp:effectExtent l="0" t="0" r="1016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png"/>
                  <pic:cNvPicPr/>
                </pic:nvPicPr>
                <pic:blipFill>
                  <a:blip r:embed="rId1">
                    <a:extLst>
                      <a:ext uri="{28A0092B-C50C-407E-A947-70E740481C1C}">
                        <a14:useLocalDpi xmlns:a14="http://schemas.microsoft.com/office/drawing/2010/main" val="0"/>
                      </a:ext>
                    </a:extLst>
                  </a:blip>
                  <a:stretch>
                    <a:fillRect/>
                  </a:stretch>
                </pic:blipFill>
                <pic:spPr>
                  <a:xfrm>
                    <a:off x="0" y="0"/>
                    <a:ext cx="7559292" cy="79250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74AF" w14:textId="77777777" w:rsidR="007C2895" w:rsidRDefault="007C2895">
    <w:pPr>
      <w:pStyle w:val="Koptekst"/>
    </w:pPr>
    <w:r>
      <w:rPr>
        <w:noProof/>
      </w:rPr>
      <w:drawing>
        <wp:anchor distT="0" distB="0" distL="114300" distR="114300" simplePos="0" relativeHeight="251659264" behindDoc="1" locked="0" layoutInCell="1" allowOverlap="1" wp14:anchorId="59EF74B4" wp14:editId="59EF74B5">
          <wp:simplePos x="0" y="0"/>
          <wp:positionH relativeFrom="column">
            <wp:align>center</wp:align>
          </wp:positionH>
          <wp:positionV relativeFrom="page">
            <wp:align>top</wp:align>
          </wp:positionV>
          <wp:extent cx="7559040" cy="1667256"/>
          <wp:effectExtent l="0" t="0" r="1016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67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671DB"/>
    <w:multiLevelType w:val="hybridMultilevel"/>
    <w:tmpl w:val="6F1E3D1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F0704"/>
    <w:multiLevelType w:val="hybridMultilevel"/>
    <w:tmpl w:val="064C0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7C1561"/>
    <w:multiLevelType w:val="hybridMultilevel"/>
    <w:tmpl w:val="D82A40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6F671A60"/>
    <w:multiLevelType w:val="hybridMultilevel"/>
    <w:tmpl w:val="419E9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6E"/>
    <w:rsid w:val="0001414B"/>
    <w:rsid w:val="000228AB"/>
    <w:rsid w:val="00036653"/>
    <w:rsid w:val="00037933"/>
    <w:rsid w:val="00050017"/>
    <w:rsid w:val="00083605"/>
    <w:rsid w:val="000B4661"/>
    <w:rsid w:val="000B68A1"/>
    <w:rsid w:val="000C44A0"/>
    <w:rsid w:val="000C5F64"/>
    <w:rsid w:val="00110A17"/>
    <w:rsid w:val="00124529"/>
    <w:rsid w:val="00141A2F"/>
    <w:rsid w:val="00142A83"/>
    <w:rsid w:val="001725CB"/>
    <w:rsid w:val="00173ECA"/>
    <w:rsid w:val="00175824"/>
    <w:rsid w:val="001C02D1"/>
    <w:rsid w:val="001D3BF0"/>
    <w:rsid w:val="002164CF"/>
    <w:rsid w:val="0022029E"/>
    <w:rsid w:val="00254256"/>
    <w:rsid w:val="00277D65"/>
    <w:rsid w:val="00294DAE"/>
    <w:rsid w:val="00296313"/>
    <w:rsid w:val="002B7A72"/>
    <w:rsid w:val="002E6837"/>
    <w:rsid w:val="0030258D"/>
    <w:rsid w:val="00303572"/>
    <w:rsid w:val="0030374D"/>
    <w:rsid w:val="0033123C"/>
    <w:rsid w:val="00336274"/>
    <w:rsid w:val="003419B2"/>
    <w:rsid w:val="00392D47"/>
    <w:rsid w:val="00393173"/>
    <w:rsid w:val="003A7DA2"/>
    <w:rsid w:val="003B6812"/>
    <w:rsid w:val="003C1006"/>
    <w:rsid w:val="003C3395"/>
    <w:rsid w:val="003D3A11"/>
    <w:rsid w:val="00402F47"/>
    <w:rsid w:val="00407976"/>
    <w:rsid w:val="004154EA"/>
    <w:rsid w:val="00420035"/>
    <w:rsid w:val="0043516E"/>
    <w:rsid w:val="0043525F"/>
    <w:rsid w:val="00441A54"/>
    <w:rsid w:val="00451B60"/>
    <w:rsid w:val="00457CD1"/>
    <w:rsid w:val="004978BA"/>
    <w:rsid w:val="004D7554"/>
    <w:rsid w:val="004E1695"/>
    <w:rsid w:val="004F1998"/>
    <w:rsid w:val="004F7964"/>
    <w:rsid w:val="00506A4E"/>
    <w:rsid w:val="00525628"/>
    <w:rsid w:val="00534F4E"/>
    <w:rsid w:val="00553EB5"/>
    <w:rsid w:val="00554D3F"/>
    <w:rsid w:val="00565EC6"/>
    <w:rsid w:val="00567F52"/>
    <w:rsid w:val="00574A1A"/>
    <w:rsid w:val="0058602A"/>
    <w:rsid w:val="005E2AA6"/>
    <w:rsid w:val="005E6A42"/>
    <w:rsid w:val="00603423"/>
    <w:rsid w:val="006421E1"/>
    <w:rsid w:val="00644F9B"/>
    <w:rsid w:val="0066641A"/>
    <w:rsid w:val="006C189B"/>
    <w:rsid w:val="006D6546"/>
    <w:rsid w:val="006E0E0C"/>
    <w:rsid w:val="006F4307"/>
    <w:rsid w:val="00723BC8"/>
    <w:rsid w:val="00731CD1"/>
    <w:rsid w:val="007353D1"/>
    <w:rsid w:val="00746904"/>
    <w:rsid w:val="007C2895"/>
    <w:rsid w:val="007C2D21"/>
    <w:rsid w:val="007C4A1A"/>
    <w:rsid w:val="007C603D"/>
    <w:rsid w:val="00804AEE"/>
    <w:rsid w:val="00827EFF"/>
    <w:rsid w:val="0084608B"/>
    <w:rsid w:val="0086677E"/>
    <w:rsid w:val="00871362"/>
    <w:rsid w:val="00876F7D"/>
    <w:rsid w:val="00881644"/>
    <w:rsid w:val="0088724F"/>
    <w:rsid w:val="008A706F"/>
    <w:rsid w:val="008B78B3"/>
    <w:rsid w:val="008D1426"/>
    <w:rsid w:val="008E06ED"/>
    <w:rsid w:val="00903B5D"/>
    <w:rsid w:val="00905BDD"/>
    <w:rsid w:val="00916263"/>
    <w:rsid w:val="009723CB"/>
    <w:rsid w:val="00981C2E"/>
    <w:rsid w:val="00983EF9"/>
    <w:rsid w:val="00986482"/>
    <w:rsid w:val="009907BA"/>
    <w:rsid w:val="00994AFD"/>
    <w:rsid w:val="009976FA"/>
    <w:rsid w:val="009B2E24"/>
    <w:rsid w:val="009C1F2D"/>
    <w:rsid w:val="009D1F50"/>
    <w:rsid w:val="009D5ED5"/>
    <w:rsid w:val="009E594A"/>
    <w:rsid w:val="009E6DB1"/>
    <w:rsid w:val="009F4700"/>
    <w:rsid w:val="009F597A"/>
    <w:rsid w:val="00A45266"/>
    <w:rsid w:val="00A459C2"/>
    <w:rsid w:val="00AE3743"/>
    <w:rsid w:val="00AE48A6"/>
    <w:rsid w:val="00AE7EE0"/>
    <w:rsid w:val="00AE7F6F"/>
    <w:rsid w:val="00B05F29"/>
    <w:rsid w:val="00B275EE"/>
    <w:rsid w:val="00B65B19"/>
    <w:rsid w:val="00B715A2"/>
    <w:rsid w:val="00B822AF"/>
    <w:rsid w:val="00BD5EC9"/>
    <w:rsid w:val="00BD6311"/>
    <w:rsid w:val="00BD6B55"/>
    <w:rsid w:val="00BE00B0"/>
    <w:rsid w:val="00BF3CAD"/>
    <w:rsid w:val="00BF7138"/>
    <w:rsid w:val="00C02D91"/>
    <w:rsid w:val="00C153EF"/>
    <w:rsid w:val="00C3314D"/>
    <w:rsid w:val="00C61357"/>
    <w:rsid w:val="00C84308"/>
    <w:rsid w:val="00CD2EFD"/>
    <w:rsid w:val="00CD75CA"/>
    <w:rsid w:val="00CF5817"/>
    <w:rsid w:val="00D17271"/>
    <w:rsid w:val="00D328EB"/>
    <w:rsid w:val="00D55560"/>
    <w:rsid w:val="00D64449"/>
    <w:rsid w:val="00D9127A"/>
    <w:rsid w:val="00DB7274"/>
    <w:rsid w:val="00DE3D8A"/>
    <w:rsid w:val="00E04656"/>
    <w:rsid w:val="00E32725"/>
    <w:rsid w:val="00E4068B"/>
    <w:rsid w:val="00E66F99"/>
    <w:rsid w:val="00E96426"/>
    <w:rsid w:val="00EA34DB"/>
    <w:rsid w:val="00EC0C3C"/>
    <w:rsid w:val="00EC21FA"/>
    <w:rsid w:val="00EC640F"/>
    <w:rsid w:val="00F17C2C"/>
    <w:rsid w:val="00F42CC6"/>
    <w:rsid w:val="00F60BDE"/>
    <w:rsid w:val="00F9404A"/>
    <w:rsid w:val="00FA494E"/>
    <w:rsid w:val="00FA763E"/>
    <w:rsid w:val="00FF1827"/>
    <w:rsid w:val="00FF4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9EF743D"/>
  <w14:defaultImageDpi w14:val="300"/>
  <w15:docId w15:val="{51BD33F3-FC33-4297-80F2-DD82990B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trecht Tekst"/>
    <w:qFormat/>
    <w:rsid w:val="00BD5EC9"/>
    <w:pPr>
      <w:widowControl w:val="0"/>
      <w:spacing w:line="260" w:lineRule="exact"/>
    </w:pPr>
    <w:rPr>
      <w:rFonts w:ascii="Arial" w:hAnsi="Arial"/>
      <w:sz w:val="21"/>
      <w:lang w:val="nl-NL"/>
    </w:rPr>
  </w:style>
  <w:style w:type="paragraph" w:styleId="Kop1">
    <w:name w:val="heading 1"/>
    <w:aliases w:val="Altrecht Subkopje"/>
    <w:next w:val="Standaard"/>
    <w:link w:val="Kop1Char"/>
    <w:uiPriority w:val="9"/>
    <w:qFormat/>
    <w:rsid w:val="00BD5EC9"/>
    <w:pPr>
      <w:keepNext/>
      <w:keepLines/>
      <w:outlineLvl w:val="0"/>
    </w:pPr>
    <w:rPr>
      <w:rFonts w:ascii="Arial" w:eastAsiaTheme="majorEastAsia" w:hAnsi="Arial" w:cstheme="majorBidi"/>
      <w:bCs/>
      <w:i/>
      <w:color w:val="702370"/>
      <w:sz w:val="21"/>
      <w:szCs w:val="32"/>
    </w:rPr>
  </w:style>
  <w:style w:type="paragraph" w:styleId="Kop2">
    <w:name w:val="heading 2"/>
    <w:aliases w:val="Altrecht Tussenkop"/>
    <w:next w:val="Standaard"/>
    <w:link w:val="Kop2Char"/>
    <w:uiPriority w:val="9"/>
    <w:unhideWhenUsed/>
    <w:qFormat/>
    <w:rsid w:val="00BD5EC9"/>
    <w:pPr>
      <w:widowControl w:val="0"/>
      <w:suppressAutoHyphens/>
      <w:spacing w:line="260" w:lineRule="exact"/>
      <w:outlineLvl w:val="1"/>
    </w:pPr>
    <w:rPr>
      <w:rFonts w:ascii="Arial" w:eastAsiaTheme="majorEastAsia" w:hAnsi="Arial" w:cstheme="majorBidi"/>
      <w:b/>
      <w:bCs/>
      <w:noProof/>
      <w:color w:val="00A0CB"/>
      <w:szCs w:val="26"/>
      <w:lang w:val="nl-NL"/>
    </w:rPr>
  </w:style>
  <w:style w:type="paragraph" w:styleId="Kop3">
    <w:name w:val="heading 3"/>
    <w:aliases w:val="Altrecht Kop"/>
    <w:next w:val="Standaard"/>
    <w:link w:val="Kop3Char"/>
    <w:uiPriority w:val="9"/>
    <w:unhideWhenUsed/>
    <w:qFormat/>
    <w:rsid w:val="004978BA"/>
    <w:pPr>
      <w:widowControl w:val="0"/>
      <w:suppressAutoHyphens/>
      <w:spacing w:after="520" w:line="480" w:lineRule="exact"/>
      <w:outlineLvl w:val="2"/>
    </w:pPr>
    <w:rPr>
      <w:rFonts w:ascii="Arial" w:eastAsiaTheme="majorEastAsia" w:hAnsi="Arial" w:cstheme="majorBidi"/>
      <w:bCs/>
      <w:color w:val="00A0CB"/>
      <w:sz w:val="46"/>
    </w:rPr>
  </w:style>
  <w:style w:type="paragraph" w:styleId="Kop4">
    <w:name w:val="heading 4"/>
    <w:aliases w:val="Altrecht Bovenkop"/>
    <w:next w:val="Standaard"/>
    <w:link w:val="Kop4Char"/>
    <w:uiPriority w:val="9"/>
    <w:unhideWhenUsed/>
    <w:qFormat/>
    <w:rsid w:val="004978BA"/>
    <w:pPr>
      <w:keepNext/>
      <w:keepLines/>
      <w:pBdr>
        <w:top w:val="single" w:sz="4" w:space="1" w:color="4D034D"/>
        <w:left w:val="single" w:sz="4" w:space="4" w:color="4D034D"/>
        <w:bottom w:val="single" w:sz="4" w:space="1" w:color="4D034D"/>
        <w:right w:val="single" w:sz="4" w:space="4" w:color="4D034D"/>
      </w:pBdr>
      <w:shd w:val="solid" w:color="55175F" w:fill="auto"/>
      <w:spacing w:after="260" w:line="480" w:lineRule="exact"/>
      <w:ind w:left="113" w:right="4536" w:firstLine="170"/>
      <w:outlineLvl w:val="3"/>
    </w:pPr>
    <w:rPr>
      <w:rFonts w:ascii="Arial" w:eastAsiaTheme="majorEastAsia" w:hAnsi="Arial" w:cstheme="majorBidi"/>
      <w:b/>
      <w:color w:val="FFFFFF" w:themeColor="background1"/>
      <w:position w:val="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Altrecht Tekst Inspringen"/>
    <w:basedOn w:val="Standaard"/>
    <w:uiPriority w:val="1"/>
    <w:qFormat/>
    <w:rsid w:val="00D328EB"/>
    <w:pPr>
      <w:suppressAutoHyphens/>
      <w:ind w:left="170" w:hanging="170"/>
    </w:pPr>
  </w:style>
  <w:style w:type="character" w:customStyle="1" w:styleId="Kop2Char">
    <w:name w:val="Kop 2 Char"/>
    <w:aliases w:val="Altrecht Tussenkop Char"/>
    <w:basedOn w:val="Standaardalinea-lettertype"/>
    <w:link w:val="Kop2"/>
    <w:uiPriority w:val="9"/>
    <w:rsid w:val="00BD5EC9"/>
    <w:rPr>
      <w:rFonts w:ascii="Arial" w:eastAsiaTheme="majorEastAsia" w:hAnsi="Arial" w:cstheme="majorBidi"/>
      <w:b/>
      <w:bCs/>
      <w:noProof/>
      <w:color w:val="00A0CB"/>
      <w:szCs w:val="26"/>
      <w:lang w:val="nl-NL"/>
    </w:rPr>
  </w:style>
  <w:style w:type="character" w:customStyle="1" w:styleId="Kop1Char">
    <w:name w:val="Kop 1 Char"/>
    <w:aliases w:val="Altrecht Subkopje Char"/>
    <w:basedOn w:val="Standaardalinea-lettertype"/>
    <w:link w:val="Kop1"/>
    <w:uiPriority w:val="9"/>
    <w:rsid w:val="00BD5EC9"/>
    <w:rPr>
      <w:rFonts w:ascii="Arial" w:eastAsiaTheme="majorEastAsia" w:hAnsi="Arial" w:cstheme="majorBidi"/>
      <w:bCs/>
      <w:i/>
      <w:color w:val="702370"/>
      <w:sz w:val="21"/>
      <w:szCs w:val="32"/>
    </w:rPr>
  </w:style>
  <w:style w:type="character" w:customStyle="1" w:styleId="Kop4Char">
    <w:name w:val="Kop 4 Char"/>
    <w:aliases w:val="Altrecht Bovenkop Char"/>
    <w:basedOn w:val="Standaardalinea-lettertype"/>
    <w:link w:val="Kop4"/>
    <w:uiPriority w:val="9"/>
    <w:rsid w:val="004978BA"/>
    <w:rPr>
      <w:rFonts w:ascii="Arial" w:eastAsiaTheme="majorEastAsia" w:hAnsi="Arial" w:cstheme="majorBidi"/>
      <w:b/>
      <w:color w:val="FFFFFF" w:themeColor="background1"/>
      <w:position w:val="6"/>
      <w:szCs w:val="26"/>
      <w:shd w:val="solid" w:color="55175F" w:fill="auto"/>
      <w:lang w:val="nl-NL"/>
    </w:rPr>
  </w:style>
  <w:style w:type="character" w:customStyle="1" w:styleId="Kop3Char">
    <w:name w:val="Kop 3 Char"/>
    <w:aliases w:val="Altrecht Kop Char"/>
    <w:basedOn w:val="Standaardalinea-lettertype"/>
    <w:link w:val="Kop3"/>
    <w:uiPriority w:val="9"/>
    <w:rsid w:val="004978BA"/>
    <w:rPr>
      <w:rFonts w:ascii="Arial" w:eastAsiaTheme="majorEastAsia" w:hAnsi="Arial" w:cstheme="majorBidi"/>
      <w:bCs/>
      <w:color w:val="00A0CB"/>
      <w:sz w:val="46"/>
    </w:rPr>
  </w:style>
  <w:style w:type="paragraph" w:styleId="Koptekst">
    <w:name w:val="header"/>
    <w:basedOn w:val="Standaard"/>
    <w:link w:val="KoptekstChar"/>
    <w:uiPriority w:val="99"/>
    <w:unhideWhenUsed/>
    <w:rsid w:val="000228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8AB"/>
    <w:rPr>
      <w:rFonts w:ascii="TheSansCorrespondence" w:hAnsi="TheSansCorrespondence"/>
      <w:sz w:val="22"/>
      <w:lang w:val="nl-NL"/>
    </w:rPr>
  </w:style>
  <w:style w:type="paragraph" w:styleId="Voettekst">
    <w:name w:val="footer"/>
    <w:basedOn w:val="Standaard"/>
    <w:link w:val="VoettekstChar"/>
    <w:uiPriority w:val="99"/>
    <w:unhideWhenUsed/>
    <w:rsid w:val="000228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8AB"/>
    <w:rPr>
      <w:rFonts w:ascii="TheSansCorrespondence" w:hAnsi="TheSansCorrespondence"/>
      <w:sz w:val="22"/>
      <w:lang w:val="nl-NL"/>
    </w:rPr>
  </w:style>
  <w:style w:type="paragraph" w:styleId="Ballontekst">
    <w:name w:val="Balloon Text"/>
    <w:basedOn w:val="Standaard"/>
    <w:link w:val="BallontekstChar"/>
    <w:uiPriority w:val="99"/>
    <w:semiHidden/>
    <w:unhideWhenUsed/>
    <w:rsid w:val="000228AB"/>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228AB"/>
    <w:rPr>
      <w:rFonts w:ascii="Lucida Grande" w:hAnsi="Lucida Grande" w:cs="Lucida Grande"/>
      <w:sz w:val="18"/>
      <w:szCs w:val="18"/>
      <w:lang w:val="nl-NL"/>
    </w:rPr>
  </w:style>
  <w:style w:type="character" w:styleId="Paginanummer">
    <w:name w:val="page number"/>
    <w:basedOn w:val="Standaardalinea-lettertype"/>
    <w:uiPriority w:val="99"/>
    <w:semiHidden/>
    <w:unhideWhenUsed/>
    <w:rsid w:val="00277D65"/>
  </w:style>
  <w:style w:type="paragraph" w:styleId="Lijstalinea">
    <w:name w:val="List Paragraph"/>
    <w:basedOn w:val="Standaard"/>
    <w:uiPriority w:val="34"/>
    <w:qFormat/>
    <w:rsid w:val="00BD5EC9"/>
    <w:pPr>
      <w:ind w:left="720"/>
      <w:contextualSpacing/>
    </w:pPr>
  </w:style>
  <w:style w:type="character" w:styleId="Hyperlink">
    <w:name w:val="Hyperlink"/>
    <w:basedOn w:val="Standaardalinea-lettertype"/>
    <w:uiPriority w:val="99"/>
    <w:unhideWhenUsed/>
    <w:rsid w:val="00B65B19"/>
    <w:rPr>
      <w:color w:val="0000FF"/>
      <w:u w:val="single"/>
    </w:rPr>
  </w:style>
  <w:style w:type="character" w:styleId="Verwijzingopmerking">
    <w:name w:val="annotation reference"/>
    <w:basedOn w:val="Standaardalinea-lettertype"/>
    <w:uiPriority w:val="99"/>
    <w:semiHidden/>
    <w:unhideWhenUsed/>
    <w:rsid w:val="004F7964"/>
    <w:rPr>
      <w:sz w:val="16"/>
      <w:szCs w:val="16"/>
    </w:rPr>
  </w:style>
  <w:style w:type="paragraph" w:styleId="Tekstopmerking">
    <w:name w:val="annotation text"/>
    <w:basedOn w:val="Standaard"/>
    <w:link w:val="TekstopmerkingChar"/>
    <w:uiPriority w:val="99"/>
    <w:semiHidden/>
    <w:unhideWhenUsed/>
    <w:rsid w:val="004F79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7964"/>
    <w:rPr>
      <w:rFonts w:ascii="Arial" w:hAnsi="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F7964"/>
    <w:rPr>
      <w:b/>
      <w:bCs/>
    </w:rPr>
  </w:style>
  <w:style w:type="character" w:customStyle="1" w:styleId="OnderwerpvanopmerkingChar">
    <w:name w:val="Onderwerp van opmerking Char"/>
    <w:basedOn w:val="TekstopmerkingChar"/>
    <w:link w:val="Onderwerpvanopmerking"/>
    <w:uiPriority w:val="99"/>
    <w:semiHidden/>
    <w:rsid w:val="004F7964"/>
    <w:rPr>
      <w:rFonts w:ascii="Arial" w:hAnsi="Arial"/>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799">
      <w:bodyDiv w:val="1"/>
      <w:marLeft w:val="0"/>
      <w:marRight w:val="0"/>
      <w:marTop w:val="0"/>
      <w:marBottom w:val="0"/>
      <w:divBdr>
        <w:top w:val="none" w:sz="0" w:space="0" w:color="auto"/>
        <w:left w:val="none" w:sz="0" w:space="0" w:color="auto"/>
        <w:bottom w:val="none" w:sz="0" w:space="0" w:color="auto"/>
        <w:right w:val="none" w:sz="0" w:space="0" w:color="auto"/>
      </w:divBdr>
    </w:div>
    <w:div w:id="163672888">
      <w:bodyDiv w:val="1"/>
      <w:marLeft w:val="0"/>
      <w:marRight w:val="0"/>
      <w:marTop w:val="0"/>
      <w:marBottom w:val="0"/>
      <w:divBdr>
        <w:top w:val="none" w:sz="0" w:space="0" w:color="auto"/>
        <w:left w:val="none" w:sz="0" w:space="0" w:color="auto"/>
        <w:bottom w:val="none" w:sz="0" w:space="0" w:color="auto"/>
        <w:right w:val="none" w:sz="0" w:space="0" w:color="auto"/>
      </w:divBdr>
    </w:div>
    <w:div w:id="405036901">
      <w:bodyDiv w:val="1"/>
      <w:marLeft w:val="0"/>
      <w:marRight w:val="0"/>
      <w:marTop w:val="0"/>
      <w:marBottom w:val="0"/>
      <w:divBdr>
        <w:top w:val="none" w:sz="0" w:space="0" w:color="auto"/>
        <w:left w:val="none" w:sz="0" w:space="0" w:color="auto"/>
        <w:bottom w:val="none" w:sz="0" w:space="0" w:color="auto"/>
        <w:right w:val="none" w:sz="0" w:space="0" w:color="auto"/>
      </w:divBdr>
      <w:divsChild>
        <w:div w:id="1983193845">
          <w:marLeft w:val="0"/>
          <w:marRight w:val="0"/>
          <w:marTop w:val="0"/>
          <w:marBottom w:val="0"/>
          <w:divBdr>
            <w:top w:val="none" w:sz="0" w:space="0" w:color="auto"/>
            <w:left w:val="none" w:sz="0" w:space="0" w:color="auto"/>
            <w:bottom w:val="none" w:sz="0" w:space="0" w:color="auto"/>
            <w:right w:val="none" w:sz="0" w:space="0" w:color="auto"/>
          </w:divBdr>
          <w:divsChild>
            <w:div w:id="2138596389">
              <w:marLeft w:val="0"/>
              <w:marRight w:val="0"/>
              <w:marTop w:val="0"/>
              <w:marBottom w:val="0"/>
              <w:divBdr>
                <w:top w:val="none" w:sz="0" w:space="0" w:color="auto"/>
                <w:left w:val="none" w:sz="0" w:space="0" w:color="auto"/>
                <w:bottom w:val="none" w:sz="0" w:space="0" w:color="auto"/>
                <w:right w:val="none" w:sz="0" w:space="0" w:color="auto"/>
              </w:divBdr>
              <w:divsChild>
                <w:div w:id="1680699176">
                  <w:marLeft w:val="3000"/>
                  <w:marRight w:val="0"/>
                  <w:marTop w:val="0"/>
                  <w:marBottom w:val="0"/>
                  <w:divBdr>
                    <w:top w:val="none" w:sz="0" w:space="0" w:color="auto"/>
                    <w:left w:val="none" w:sz="0" w:space="0" w:color="auto"/>
                    <w:bottom w:val="none" w:sz="0" w:space="0" w:color="auto"/>
                    <w:right w:val="none" w:sz="0" w:space="0" w:color="auto"/>
                  </w:divBdr>
                  <w:divsChild>
                    <w:div w:id="1148672029">
                      <w:marLeft w:val="0"/>
                      <w:marRight w:val="0"/>
                      <w:marTop w:val="0"/>
                      <w:marBottom w:val="405"/>
                      <w:divBdr>
                        <w:top w:val="none" w:sz="0" w:space="0" w:color="auto"/>
                        <w:left w:val="none" w:sz="0" w:space="0" w:color="auto"/>
                        <w:bottom w:val="none" w:sz="0" w:space="0" w:color="auto"/>
                        <w:right w:val="none" w:sz="0" w:space="0" w:color="auto"/>
                      </w:divBdr>
                      <w:divsChild>
                        <w:div w:id="760757411">
                          <w:marLeft w:val="300"/>
                          <w:marRight w:val="300"/>
                          <w:marTop w:val="100"/>
                          <w:marBottom w:val="100"/>
                          <w:divBdr>
                            <w:top w:val="none" w:sz="0" w:space="0" w:color="auto"/>
                            <w:left w:val="none" w:sz="0" w:space="0" w:color="auto"/>
                            <w:bottom w:val="none" w:sz="0" w:space="0" w:color="auto"/>
                            <w:right w:val="none" w:sz="0" w:space="0" w:color="auto"/>
                          </w:divBdr>
                          <w:divsChild>
                            <w:div w:id="1781799572">
                              <w:marLeft w:val="0"/>
                              <w:marRight w:val="0"/>
                              <w:marTop w:val="0"/>
                              <w:marBottom w:val="0"/>
                              <w:divBdr>
                                <w:top w:val="none" w:sz="0" w:space="0" w:color="auto"/>
                                <w:left w:val="none" w:sz="0" w:space="0" w:color="auto"/>
                                <w:bottom w:val="none" w:sz="0" w:space="0" w:color="auto"/>
                                <w:right w:val="none" w:sz="0" w:space="0" w:color="auto"/>
                              </w:divBdr>
                              <w:divsChild>
                                <w:div w:id="1782647638">
                                  <w:marLeft w:val="0"/>
                                  <w:marRight w:val="0"/>
                                  <w:marTop w:val="0"/>
                                  <w:marBottom w:val="0"/>
                                  <w:divBdr>
                                    <w:top w:val="none" w:sz="0" w:space="0" w:color="auto"/>
                                    <w:left w:val="none" w:sz="0" w:space="0" w:color="auto"/>
                                    <w:bottom w:val="none" w:sz="0" w:space="0" w:color="auto"/>
                                    <w:right w:val="none" w:sz="0" w:space="0" w:color="auto"/>
                                  </w:divBdr>
                                  <w:divsChild>
                                    <w:div w:id="6862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30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zingeving@altrecht.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anmeldenpenvopen@altrecht.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69b6c4-e9e5-46f1-98be-c89488bb84f3">6ZT6F3MFX3XY-534719109-182</_dlc_DocId>
    <_dlc_DocIdUrl xmlns="2269b6c4-e9e5-46f1-98be-c89488bb84f3">
      <Url>https://altraplein.altrecht.nl/eenheid/psychiatrie-en-verslaving/_layouts/15/DocIdRedir.aspx?ID=6ZT6F3MFX3XY-534719109-182</Url>
      <Description>6ZT6F3MFX3XY-534719109-182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2D420E1C706D408256DF7D495F4939" ma:contentTypeVersion="0" ma:contentTypeDescription="Een nieuw document maken." ma:contentTypeScope="" ma:versionID="154a1a59f85976143d502e1e80dd3ff7">
  <xsd:schema xmlns:xsd="http://www.w3.org/2001/XMLSchema" xmlns:xs="http://www.w3.org/2001/XMLSchema" xmlns:p="http://schemas.microsoft.com/office/2006/metadata/properties" xmlns:ns2="2269b6c4-e9e5-46f1-98be-c89488bb84f3" targetNamespace="http://schemas.microsoft.com/office/2006/metadata/properties" ma:root="true" ma:fieldsID="4e5e9e0ae4070720375b56eeb1ec2dc5" ns2:_="">
    <xsd:import namespace="2269b6c4-e9e5-46f1-98be-c89488bb84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b6c4-e9e5-46f1-98be-c89488bb84f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BFFB-E388-48D5-BDDC-D0DE4892DF4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269b6c4-e9e5-46f1-98be-c89488bb84f3"/>
    <ds:schemaRef ds:uri="http://www.w3.org/XML/1998/namespace"/>
    <ds:schemaRef ds:uri="http://purl.org/dc/dcmitype/"/>
  </ds:schemaRefs>
</ds:datastoreItem>
</file>

<file path=customXml/itemProps2.xml><?xml version="1.0" encoding="utf-8"?>
<ds:datastoreItem xmlns:ds="http://schemas.openxmlformats.org/officeDocument/2006/customXml" ds:itemID="{62D84403-D295-4C9A-9A09-AB291040C121}">
  <ds:schemaRefs>
    <ds:schemaRef ds:uri="http://schemas.microsoft.com/sharepoint/v3/contenttype/forms"/>
  </ds:schemaRefs>
</ds:datastoreItem>
</file>

<file path=customXml/itemProps3.xml><?xml version="1.0" encoding="utf-8"?>
<ds:datastoreItem xmlns:ds="http://schemas.openxmlformats.org/officeDocument/2006/customXml" ds:itemID="{14632B4F-CE5A-4365-819A-D25D759FE480}">
  <ds:schemaRefs>
    <ds:schemaRef ds:uri="http://schemas.microsoft.com/sharepoint/events"/>
  </ds:schemaRefs>
</ds:datastoreItem>
</file>

<file path=customXml/itemProps4.xml><?xml version="1.0" encoding="utf-8"?>
<ds:datastoreItem xmlns:ds="http://schemas.openxmlformats.org/officeDocument/2006/customXml" ds:itemID="{F3EB2196-88DA-46CF-9DE3-FCE3B02B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b6c4-e9e5-46f1-98be-c89488bb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F1C63-AD3B-49F7-8746-9DFA3C4F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1184</Words>
  <Characters>6514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Studio Langezaal</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Rudi Langezaal</dc:creator>
  <cp:lastModifiedBy>Borghuis, Juliette</cp:lastModifiedBy>
  <cp:revision>11</cp:revision>
  <cp:lastPrinted>2019-05-03T14:51:00Z</cp:lastPrinted>
  <dcterms:created xsi:type="dcterms:W3CDTF">2020-05-29T10:33:00Z</dcterms:created>
  <dcterms:modified xsi:type="dcterms:W3CDTF">2021-05-21T11:53:00Z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0x010100102D420E1C706D408256DF7D495F4939</vt:lpwstr>
  </property>
  <property fmtid="{D5CDD505-2E9C-101B-9397-08002B2CF9AE}" pid="3" name="_dlc_DocIdItemGuid">
    <vt:lpwstr>1cd7136f-8fd4-4b98-b216-48853ae5172d</vt:lpwstr>
  </property>
</Properties>
</file>